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F35B" w14:textId="1477E46E" w:rsidR="000916B6" w:rsidRPr="00210C4E" w:rsidRDefault="005A2C34" w:rsidP="000916B6">
      <w:pPr>
        <w:spacing w:after="0"/>
        <w:ind w:left="426" w:right="260"/>
        <w:jc w:val="center"/>
        <w:rPr>
          <w:rFonts w:ascii="Calibri" w:hAnsi="Calibri" w:cs="Calibri"/>
          <w:lang w:val="it-IT"/>
        </w:rPr>
      </w:pPr>
      <w:r w:rsidRPr="00210C4E">
        <w:rPr>
          <w:rFonts w:ascii="Calibri" w:hAnsi="Calibri" w:cs="Calibri"/>
          <w:lang w:val="it-IT"/>
        </w:rPr>
        <w:t>PRESSEMITTEILUNG</w:t>
      </w:r>
    </w:p>
    <w:p w14:paraId="016BF32E" w14:textId="77777777" w:rsidR="000916B6" w:rsidRPr="00210C4E" w:rsidRDefault="000916B6" w:rsidP="000916B6">
      <w:pPr>
        <w:spacing w:after="0"/>
        <w:ind w:left="426" w:right="260"/>
        <w:jc w:val="center"/>
        <w:rPr>
          <w:rFonts w:ascii="Calibri" w:hAnsi="Calibri" w:cs="Calibri"/>
          <w:lang w:val="it-IT"/>
        </w:rPr>
      </w:pPr>
    </w:p>
    <w:p w14:paraId="255CEEC6" w14:textId="77777777" w:rsidR="000916B6" w:rsidRPr="00210C4E" w:rsidRDefault="000916B6" w:rsidP="000916B6">
      <w:pPr>
        <w:spacing w:after="0"/>
        <w:ind w:left="426" w:right="260"/>
        <w:jc w:val="center"/>
        <w:rPr>
          <w:rFonts w:ascii="Calibri" w:hAnsi="Calibri" w:cs="Calibri"/>
          <w:b/>
          <w:bCs/>
          <w:caps/>
          <w:sz w:val="32"/>
          <w:szCs w:val="32"/>
          <w:lang w:val="it-IT"/>
        </w:rPr>
      </w:pPr>
      <w:r w:rsidRPr="00210C4E">
        <w:rPr>
          <w:rFonts w:ascii="Calibri" w:hAnsi="Calibri" w:cs="Calibri"/>
          <w:b/>
          <w:bCs/>
          <w:caps/>
          <w:sz w:val="32"/>
          <w:szCs w:val="32"/>
          <w:lang w:val="it-IT"/>
        </w:rPr>
        <w:t>ALTA BADIA</w:t>
      </w:r>
    </w:p>
    <w:p w14:paraId="4A8C4E52" w14:textId="11D68C22" w:rsidR="000916B6" w:rsidRPr="00210C4E" w:rsidRDefault="00210C4E" w:rsidP="00210C4E">
      <w:pPr>
        <w:spacing w:after="0"/>
        <w:ind w:left="426" w:right="260"/>
        <w:jc w:val="center"/>
        <w:rPr>
          <w:rFonts w:ascii="Calibri" w:hAnsi="Calibri" w:cs="Calibri"/>
          <w:b/>
          <w:bCs/>
          <w:caps/>
          <w:sz w:val="32"/>
          <w:szCs w:val="32"/>
        </w:rPr>
      </w:pPr>
      <w:r w:rsidRPr="00210C4E">
        <w:rPr>
          <w:rFonts w:ascii="Calibri" w:hAnsi="Calibri" w:cs="Calibri"/>
          <w:b/>
          <w:bCs/>
          <w:caps/>
          <w:sz w:val="32"/>
          <w:szCs w:val="32"/>
        </w:rPr>
        <w:t>Gourmet</w:t>
      </w:r>
      <w:r w:rsidR="00BE0C10">
        <w:rPr>
          <w:rFonts w:ascii="Calibri" w:hAnsi="Calibri" w:cs="Calibri"/>
          <w:b/>
          <w:bCs/>
          <w:caps/>
          <w:sz w:val="32"/>
          <w:szCs w:val="32"/>
        </w:rPr>
        <w:t xml:space="preserve"> </w:t>
      </w:r>
      <w:r w:rsidRPr="00210C4E">
        <w:rPr>
          <w:rFonts w:ascii="Calibri" w:hAnsi="Calibri" w:cs="Calibri"/>
          <w:b/>
          <w:bCs/>
          <w:caps/>
          <w:sz w:val="32"/>
          <w:szCs w:val="32"/>
        </w:rPr>
        <w:t>Skisafari: Das Genuss-Erlebnis IM SCHNEE ist zurück</w:t>
      </w:r>
    </w:p>
    <w:p w14:paraId="68885C7A" w14:textId="77777777" w:rsidR="00210C4E" w:rsidRPr="00210C4E" w:rsidRDefault="00210C4E" w:rsidP="000916B6">
      <w:pPr>
        <w:spacing w:after="0"/>
        <w:ind w:left="426" w:right="260"/>
        <w:rPr>
          <w:rFonts w:ascii="Calibri" w:hAnsi="Calibri" w:cs="Calibri"/>
          <w:highlight w:val="yellow"/>
          <w:lang w:val="de-DE"/>
        </w:rPr>
      </w:pPr>
    </w:p>
    <w:p w14:paraId="7EDE9FA8" w14:textId="09EE7397" w:rsidR="000916B6" w:rsidRPr="00210C4E" w:rsidRDefault="00210C4E" w:rsidP="000916B6">
      <w:pPr>
        <w:spacing w:after="0"/>
        <w:ind w:left="426" w:right="260"/>
        <w:jc w:val="both"/>
        <w:rPr>
          <w:rFonts w:ascii="Calibri" w:hAnsi="Calibri" w:cs="Calibri"/>
          <w:b/>
          <w:bCs/>
        </w:rPr>
      </w:pPr>
      <w:r w:rsidRPr="00210C4E">
        <w:rPr>
          <w:rFonts w:ascii="Calibri" w:hAnsi="Calibri" w:cs="Calibri"/>
          <w:b/>
          <w:bCs/>
        </w:rPr>
        <w:t>Fünf Sterneköche, fünf Hütten und fünf Gourmet-Gerichte – jeweils begleitet von einem ausgewählten Südtiroler Wein: Auf den Pisten von Alta Badia kehrt am Sonntag, den 14. Dezember, die Gourmet Skisafari zurück, die heuer seine zwölfte Ausgabe feiert. Ein Tag zwischen Skifahren, erstklassigen Geschmackserlebnissen und Dolomitenpanorama – mit dem Saisonstart der Liftanlagen am 4. Dezember.</w:t>
      </w:r>
    </w:p>
    <w:p w14:paraId="194490CC" w14:textId="77777777" w:rsidR="00210C4E" w:rsidRPr="00210C4E" w:rsidRDefault="00210C4E" w:rsidP="000916B6">
      <w:pPr>
        <w:spacing w:after="0"/>
        <w:ind w:left="426" w:right="260"/>
        <w:jc w:val="both"/>
        <w:rPr>
          <w:rFonts w:cstheme="minorHAnsi"/>
          <w:highlight w:val="yellow"/>
          <w:lang w:val="de-DE"/>
        </w:rPr>
      </w:pPr>
    </w:p>
    <w:p w14:paraId="5FDA2A7E" w14:textId="1399674E" w:rsidR="00210C4E" w:rsidRPr="00210C4E" w:rsidRDefault="000916B6" w:rsidP="000916B6">
      <w:pPr>
        <w:spacing w:after="0"/>
        <w:ind w:left="426" w:right="260"/>
        <w:jc w:val="both"/>
        <w:rPr>
          <w:rFonts w:cstheme="minorHAnsi"/>
          <w:lang w:val="de-DE"/>
        </w:rPr>
      </w:pPr>
      <w:r w:rsidRPr="00210C4E">
        <w:rPr>
          <w:rFonts w:cstheme="minorHAnsi"/>
          <w:b/>
          <w:bCs/>
          <w:lang w:val="de-DE"/>
        </w:rPr>
        <w:t>Alta Badia</w:t>
      </w:r>
      <w:r w:rsidRPr="00210C4E">
        <w:rPr>
          <w:rFonts w:cstheme="minorHAnsi"/>
          <w:lang w:val="de-DE"/>
        </w:rPr>
        <w:t xml:space="preserve"> </w:t>
      </w:r>
      <w:r w:rsidRPr="00210C4E">
        <w:rPr>
          <w:rFonts w:cstheme="minorHAnsi"/>
          <w:b/>
          <w:bCs/>
          <w:lang w:val="de-DE"/>
        </w:rPr>
        <w:t>(</w:t>
      </w:r>
      <w:r w:rsidR="00210C4E" w:rsidRPr="00210C4E">
        <w:rPr>
          <w:rFonts w:cstheme="minorHAnsi"/>
          <w:b/>
          <w:bCs/>
          <w:lang w:val="de-DE"/>
        </w:rPr>
        <w:t>Südtiroler Dolomiten/Italien</w:t>
      </w:r>
      <w:r w:rsidRPr="00210C4E">
        <w:rPr>
          <w:rFonts w:cstheme="minorHAnsi"/>
          <w:b/>
          <w:bCs/>
          <w:lang w:val="de-DE"/>
        </w:rPr>
        <w:t>)</w:t>
      </w:r>
      <w:r w:rsidRPr="00210C4E">
        <w:rPr>
          <w:rFonts w:cstheme="minorHAnsi"/>
          <w:lang w:val="de-DE"/>
        </w:rPr>
        <w:t xml:space="preserve"> - </w:t>
      </w:r>
      <w:r w:rsidR="00210C4E" w:rsidRPr="00210C4E">
        <w:rPr>
          <w:rFonts w:cstheme="minorHAnsi"/>
          <w:lang w:val="de-DE"/>
        </w:rPr>
        <w:t>Am Sonntag, den 14. Dezember, kehrt die Gourmet Skisafari nach Alta Badia zurück: Ein Event, das die Leidenschaft fürs Skifahren mit höchster kulinarischer Qualität vereint. Dieses genussvolle Erlebnis lädt die Skifahrer dazu ein, von Hütte zu Hütte über perfekt präparierte Pisten zu fahren und dabei die Gourmet-Gerichte von fünf Spitzenköchen zu verkosten: Massimiliano Alajmo, Simone Cantafio, Tomaž Kavčič, Alessandro Dal Degan sowie Chicco &amp; Bobo Cerea.</w:t>
      </w:r>
    </w:p>
    <w:p w14:paraId="115EDB82" w14:textId="67AF7040" w:rsidR="00210C4E" w:rsidRPr="003B5955" w:rsidRDefault="00210C4E" w:rsidP="000916B6">
      <w:pPr>
        <w:spacing w:after="0"/>
        <w:ind w:left="426" w:right="260"/>
        <w:jc w:val="both"/>
        <w:rPr>
          <w:rFonts w:cstheme="minorHAnsi"/>
        </w:rPr>
      </w:pPr>
      <w:r w:rsidRPr="00210C4E">
        <w:rPr>
          <w:rFonts w:cstheme="minorHAnsi"/>
        </w:rPr>
        <w:t xml:space="preserve">Die Sterneköche bringen ihre kulinarische Kunst auf 2.000 Meter Höhe, im Herzen der Dolomiten UNESCO-Welterbe und präsentieren Kreationen, die die herausragenden lokalen Qualitätsprodukte in Szene setzen. Jedes Gericht verkörpert die Philosophie des jeweiligen Küchenchefs, neu interpretiert in einem alpinen </w:t>
      </w:r>
      <w:r w:rsidRPr="003B5955">
        <w:rPr>
          <w:rFonts w:cstheme="minorHAnsi"/>
        </w:rPr>
        <w:t>Kontext, um die Aromen und Produkte der Region auf besonders stimmige Weise zu feiern.</w:t>
      </w:r>
    </w:p>
    <w:p w14:paraId="24BF5D86" w14:textId="1368B566" w:rsidR="000916B6" w:rsidRPr="003B5955" w:rsidRDefault="003B5955" w:rsidP="000916B6">
      <w:pPr>
        <w:spacing w:after="0"/>
        <w:ind w:left="426" w:right="260"/>
        <w:jc w:val="both"/>
        <w:rPr>
          <w:rFonts w:cstheme="minorHAnsi"/>
        </w:rPr>
      </w:pPr>
      <w:r w:rsidRPr="003B5955">
        <w:rPr>
          <w:rFonts w:cstheme="minorHAnsi"/>
        </w:rPr>
        <w:t>Im Laufe des Tages haben die Gäste die Möglichkeit, mit den Spitzenköchen persönlich ins Gespräch zu kommen, die Geschichten hinter ihren Kreationen zu entdecken und sich von echten Kunstwerken für Gaumen und Auge verführen zu lassen. Jedes Gericht wird von einem sorgfältig ausgewählten Südtiroler Wein begleitet, ausgesucht von den lokalen Sommeliers. Einige Winzer werden vor Ort sein, um die Herkunft und die Besonderheiten ihrer Weine aus erster Hand zu erläutern. Eine einzigartige Gelegenheit, den ersten Skitag der Saison ganz im Zeichen des Genusses zu erleben – geprägt von Sport, Geselligkeit und Haute Cuisine.</w:t>
      </w:r>
    </w:p>
    <w:p w14:paraId="5C55D79E" w14:textId="77777777" w:rsidR="003B5955" w:rsidRPr="003B5955" w:rsidRDefault="003B5955" w:rsidP="000916B6">
      <w:pPr>
        <w:spacing w:after="0"/>
        <w:ind w:left="426" w:right="260"/>
        <w:jc w:val="both"/>
        <w:rPr>
          <w:rFonts w:cstheme="minorHAnsi"/>
          <w:highlight w:val="yellow"/>
          <w:lang w:val="de-DE"/>
        </w:rPr>
      </w:pPr>
    </w:p>
    <w:p w14:paraId="4D420D25" w14:textId="77777777" w:rsidR="003B5955" w:rsidRPr="00665DEF" w:rsidRDefault="003B5955" w:rsidP="003B5955">
      <w:pPr>
        <w:spacing w:after="0"/>
        <w:ind w:left="426"/>
        <w:jc w:val="both"/>
        <w:rPr>
          <w:rFonts w:cstheme="minorHAnsi"/>
          <w:bCs/>
          <w:u w:val="single"/>
          <w:lang w:val="de-DE"/>
        </w:rPr>
      </w:pPr>
      <w:r w:rsidRPr="00665DEF">
        <w:rPr>
          <w:rFonts w:cstheme="minorHAnsi"/>
          <w:bCs/>
          <w:u w:val="single"/>
          <w:lang w:val="de-DE"/>
        </w:rPr>
        <w:t xml:space="preserve">Die Köche und ihre Gerichte: </w:t>
      </w:r>
    </w:p>
    <w:p w14:paraId="1B375D91" w14:textId="77777777" w:rsidR="003B5955" w:rsidRPr="003B5955" w:rsidRDefault="000916B6" w:rsidP="000916B6">
      <w:pPr>
        <w:spacing w:after="0"/>
        <w:ind w:left="426" w:right="260"/>
        <w:jc w:val="both"/>
        <w:rPr>
          <w:rFonts w:cstheme="minorHAnsi"/>
          <w:i/>
          <w:iCs/>
          <w:lang w:val="de-DE"/>
        </w:rPr>
      </w:pPr>
      <w:r w:rsidRPr="003B5955">
        <w:rPr>
          <w:rFonts w:cstheme="minorHAnsi"/>
          <w:b/>
          <w:bCs/>
          <w:lang w:val="de-DE"/>
        </w:rPr>
        <w:t>Massimiliano Alajmo</w:t>
      </w:r>
      <w:r w:rsidRPr="003B5955">
        <w:rPr>
          <w:rFonts w:cstheme="minorHAnsi"/>
          <w:lang w:val="de-DE"/>
        </w:rPr>
        <w:t xml:space="preserve">, </w:t>
      </w:r>
      <w:r w:rsidR="003B5955" w:rsidRPr="003B5955">
        <w:rPr>
          <w:rFonts w:cstheme="minorHAnsi"/>
          <w:lang w:val="de-DE"/>
        </w:rPr>
        <w:t>Restaurant</w:t>
      </w:r>
      <w:r w:rsidRPr="003B5955">
        <w:rPr>
          <w:rFonts w:cstheme="minorHAnsi"/>
          <w:lang w:val="de-DE"/>
        </w:rPr>
        <w:t xml:space="preserve"> Le Calandre, </w:t>
      </w:r>
      <w:r w:rsidR="003B5955" w:rsidRPr="003B5955">
        <w:rPr>
          <w:rFonts w:cstheme="minorHAnsi"/>
          <w:lang w:val="de-DE"/>
        </w:rPr>
        <w:t xml:space="preserve">Rubano in der Provinz von Padua (3 Michelin-Sterne): </w:t>
      </w:r>
      <w:r w:rsidR="003B5955" w:rsidRPr="003B5955">
        <w:rPr>
          <w:rFonts w:cstheme="minorHAnsi"/>
          <w:i/>
          <w:iCs/>
          <w:lang w:val="de-DE"/>
        </w:rPr>
        <w:t>Tortellini in doppelter Brühe aus Rindfleisch und Huhn abgeschmeckt mit Weihrauch und Limette</w:t>
      </w:r>
    </w:p>
    <w:p w14:paraId="6D276DDB" w14:textId="0056BCA1" w:rsidR="000916B6" w:rsidRPr="003B5955" w:rsidRDefault="003B5955" w:rsidP="000916B6">
      <w:pPr>
        <w:spacing w:after="0"/>
        <w:ind w:left="426" w:right="260"/>
        <w:jc w:val="both"/>
        <w:rPr>
          <w:rFonts w:cstheme="minorHAnsi"/>
          <w:lang w:val="de-DE"/>
        </w:rPr>
      </w:pPr>
      <w:r w:rsidRPr="003B5955">
        <w:rPr>
          <w:rFonts w:cstheme="minorHAnsi"/>
          <w:lang w:val="de-DE"/>
        </w:rPr>
        <w:t>Weinanpassung</w:t>
      </w:r>
      <w:r w:rsidR="000916B6" w:rsidRPr="003B5955">
        <w:rPr>
          <w:rFonts w:cstheme="minorHAnsi"/>
          <w:lang w:val="de-DE"/>
        </w:rPr>
        <w:t xml:space="preserve">: </w:t>
      </w:r>
      <w:r w:rsidRPr="003B5955">
        <w:rPr>
          <w:rFonts w:cstheme="minorHAnsi"/>
          <w:lang w:val="de-DE"/>
        </w:rPr>
        <w:t>Südtirol St.Magdalener</w:t>
      </w:r>
      <w:r w:rsidR="000916B6" w:rsidRPr="003B5955">
        <w:rPr>
          <w:rFonts w:cstheme="minorHAnsi"/>
          <w:lang w:val="de-DE"/>
        </w:rPr>
        <w:t xml:space="preserve"> </w:t>
      </w:r>
    </w:p>
    <w:p w14:paraId="693FD839" w14:textId="6BEE7B96" w:rsidR="000916B6" w:rsidRPr="003B5955" w:rsidRDefault="003B5955" w:rsidP="000916B6">
      <w:pPr>
        <w:spacing w:after="0"/>
        <w:ind w:left="426" w:right="260"/>
        <w:jc w:val="both"/>
        <w:rPr>
          <w:rFonts w:cstheme="minorHAnsi"/>
        </w:rPr>
      </w:pPr>
      <w:r w:rsidRPr="003B5955">
        <w:rPr>
          <w:rFonts w:cstheme="minorHAnsi"/>
        </w:rPr>
        <w:t>Die Kreation des Spitzenkochs, der im Jahr 2002 im Alter von nur 28 Jahren als jüngster Drei-Sterne-Michelin-Koch der Welt ausgezeichnet wurde, kann in der Hütte Ütia Bioch verkostet werden.</w:t>
      </w:r>
    </w:p>
    <w:p w14:paraId="201536D7" w14:textId="77777777" w:rsidR="003B5955" w:rsidRPr="003B5955" w:rsidRDefault="003B5955" w:rsidP="000916B6">
      <w:pPr>
        <w:spacing w:after="0"/>
        <w:ind w:left="426" w:right="260"/>
        <w:jc w:val="both"/>
        <w:rPr>
          <w:rFonts w:cstheme="minorHAnsi"/>
          <w:highlight w:val="yellow"/>
          <w:lang w:val="de-DE"/>
        </w:rPr>
      </w:pPr>
    </w:p>
    <w:p w14:paraId="1DD4DCC7" w14:textId="77777777" w:rsidR="003B5955" w:rsidRPr="00BE0C10" w:rsidRDefault="000916B6" w:rsidP="000916B6">
      <w:pPr>
        <w:spacing w:after="0"/>
        <w:ind w:left="426" w:right="260"/>
        <w:jc w:val="both"/>
        <w:rPr>
          <w:rFonts w:cstheme="minorHAnsi"/>
          <w:i/>
          <w:iCs/>
          <w:lang w:val="de-DE"/>
        </w:rPr>
      </w:pPr>
      <w:r w:rsidRPr="00BE0C10">
        <w:rPr>
          <w:rFonts w:cstheme="minorHAnsi"/>
          <w:b/>
          <w:bCs/>
          <w:lang w:val="de-DE"/>
        </w:rPr>
        <w:t>Chicco &amp; Bobo Cerea</w:t>
      </w:r>
      <w:r w:rsidRPr="00BE0C10">
        <w:rPr>
          <w:rFonts w:cstheme="minorHAnsi"/>
          <w:lang w:val="de-DE"/>
        </w:rPr>
        <w:t xml:space="preserve">, </w:t>
      </w:r>
      <w:r w:rsidR="003B5955" w:rsidRPr="00BE0C10">
        <w:rPr>
          <w:rFonts w:cstheme="minorHAnsi"/>
          <w:lang w:val="de-DE"/>
        </w:rPr>
        <w:t>Restaurant</w:t>
      </w:r>
      <w:r w:rsidRPr="00BE0C10">
        <w:rPr>
          <w:rFonts w:cstheme="minorHAnsi"/>
          <w:lang w:val="de-DE"/>
        </w:rPr>
        <w:t xml:space="preserve"> Da Vittorio, Brusaporto in </w:t>
      </w:r>
      <w:r w:rsidR="003B5955" w:rsidRPr="00BE0C10">
        <w:rPr>
          <w:rFonts w:cstheme="minorHAnsi"/>
          <w:lang w:val="de-DE"/>
        </w:rPr>
        <w:t>der Provinz von Bergamo</w:t>
      </w:r>
      <w:r w:rsidRPr="00BE0C10">
        <w:rPr>
          <w:rFonts w:cstheme="minorHAnsi"/>
          <w:lang w:val="de-DE"/>
        </w:rPr>
        <w:t xml:space="preserve"> (3 Michelin</w:t>
      </w:r>
      <w:r w:rsidR="003B5955" w:rsidRPr="00BE0C10">
        <w:rPr>
          <w:rFonts w:cstheme="minorHAnsi"/>
          <w:lang w:val="de-DE"/>
        </w:rPr>
        <w:t xml:space="preserve"> Sterne</w:t>
      </w:r>
      <w:r w:rsidRPr="00BE0C10">
        <w:rPr>
          <w:rFonts w:cstheme="minorHAnsi"/>
          <w:lang w:val="de-DE"/>
        </w:rPr>
        <w:t xml:space="preserve">): </w:t>
      </w:r>
      <w:r w:rsidR="003B5955" w:rsidRPr="00BE0C10">
        <w:rPr>
          <w:rFonts w:cstheme="minorHAnsi"/>
          <w:i/>
          <w:iCs/>
          <w:lang w:val="de-DE"/>
        </w:rPr>
        <w:t>Fusilloni, Kaninchenragout, Schokolade und Eigelb-Karamellcreme</w:t>
      </w:r>
    </w:p>
    <w:p w14:paraId="1128E10E" w14:textId="4BFBB70F" w:rsidR="000916B6" w:rsidRPr="003B5955" w:rsidRDefault="003B5955" w:rsidP="000916B6">
      <w:pPr>
        <w:spacing w:after="0"/>
        <w:ind w:left="426" w:right="260"/>
        <w:jc w:val="both"/>
        <w:rPr>
          <w:rFonts w:cstheme="minorHAnsi"/>
          <w:lang w:val="de-DE"/>
        </w:rPr>
      </w:pPr>
      <w:r w:rsidRPr="003B5955">
        <w:rPr>
          <w:rFonts w:cstheme="minorHAnsi"/>
          <w:lang w:val="de-DE"/>
        </w:rPr>
        <w:t>Weinanpassung</w:t>
      </w:r>
      <w:r w:rsidR="000916B6" w:rsidRPr="003B5955">
        <w:rPr>
          <w:rFonts w:cstheme="minorHAnsi"/>
          <w:lang w:val="de-DE"/>
        </w:rPr>
        <w:t xml:space="preserve">: </w:t>
      </w:r>
      <w:r w:rsidRPr="003B5955">
        <w:rPr>
          <w:rFonts w:cstheme="minorHAnsi"/>
          <w:lang w:val="de-DE"/>
        </w:rPr>
        <w:t>Südtirol</w:t>
      </w:r>
      <w:r w:rsidR="000916B6" w:rsidRPr="003B5955">
        <w:rPr>
          <w:rFonts w:cstheme="minorHAnsi"/>
          <w:lang w:val="de-DE"/>
        </w:rPr>
        <w:t xml:space="preserve"> Lagrein</w:t>
      </w:r>
    </w:p>
    <w:p w14:paraId="27735153" w14:textId="6D32875B" w:rsidR="000916B6" w:rsidRPr="003B5955" w:rsidRDefault="003B5955" w:rsidP="000916B6">
      <w:pPr>
        <w:spacing w:after="0"/>
        <w:ind w:left="426" w:right="260"/>
        <w:jc w:val="both"/>
        <w:rPr>
          <w:rFonts w:cstheme="minorHAnsi"/>
        </w:rPr>
      </w:pPr>
      <w:r w:rsidRPr="003B5955">
        <w:rPr>
          <w:rFonts w:cstheme="minorHAnsi"/>
        </w:rPr>
        <w:t>Das Gericht der Brüder Cerea, deren Philosophie auf der Balance zwischen Tradition und Innovation sowie einer starken Verbundenheit zur Qualität der Zutaten basiert, kann in der Hütte Piz Boé Alpine Lounge verkostet werden.</w:t>
      </w:r>
    </w:p>
    <w:p w14:paraId="7E89515A" w14:textId="77777777" w:rsidR="003B5955" w:rsidRPr="003B5955" w:rsidRDefault="003B5955" w:rsidP="000916B6">
      <w:pPr>
        <w:spacing w:after="0"/>
        <w:ind w:left="426" w:right="260"/>
        <w:jc w:val="both"/>
        <w:rPr>
          <w:rFonts w:cstheme="minorHAnsi"/>
          <w:highlight w:val="yellow"/>
          <w:lang w:val="de-DE"/>
        </w:rPr>
      </w:pPr>
    </w:p>
    <w:p w14:paraId="0E039A4C" w14:textId="3BB53EF1" w:rsidR="000916B6" w:rsidRPr="003B5955" w:rsidRDefault="000916B6" w:rsidP="000916B6">
      <w:pPr>
        <w:spacing w:after="0"/>
        <w:ind w:left="426" w:right="260"/>
        <w:jc w:val="both"/>
        <w:rPr>
          <w:rFonts w:cstheme="minorHAnsi"/>
          <w:lang w:val="de-DE"/>
        </w:rPr>
      </w:pPr>
      <w:r w:rsidRPr="003B5955">
        <w:rPr>
          <w:rFonts w:cstheme="minorHAnsi"/>
          <w:b/>
          <w:bCs/>
          <w:lang w:val="de-DE"/>
        </w:rPr>
        <w:lastRenderedPageBreak/>
        <w:t>Simone Cantafio</w:t>
      </w:r>
      <w:r w:rsidRPr="003B5955">
        <w:rPr>
          <w:rFonts w:cstheme="minorHAnsi"/>
          <w:lang w:val="de-DE"/>
        </w:rPr>
        <w:t xml:space="preserve">, </w:t>
      </w:r>
      <w:r w:rsidR="003B5955" w:rsidRPr="003B5955">
        <w:rPr>
          <w:rFonts w:cstheme="minorHAnsi"/>
          <w:lang w:val="de-DE"/>
        </w:rPr>
        <w:t>Restaurant</w:t>
      </w:r>
      <w:r w:rsidRPr="003B5955">
        <w:rPr>
          <w:rFonts w:cstheme="minorHAnsi"/>
          <w:lang w:val="de-DE"/>
        </w:rPr>
        <w:t xml:space="preserve"> La Stüa de Michil, Corvara (1 Michelin</w:t>
      </w:r>
      <w:r w:rsidR="003B5955" w:rsidRPr="003B5955">
        <w:rPr>
          <w:rFonts w:cstheme="minorHAnsi"/>
          <w:lang w:val="de-DE"/>
        </w:rPr>
        <w:t xml:space="preserve"> Stern</w:t>
      </w:r>
      <w:r w:rsidRPr="003B5955">
        <w:rPr>
          <w:rFonts w:cstheme="minorHAnsi"/>
          <w:lang w:val="de-DE"/>
        </w:rPr>
        <w:t xml:space="preserve">): </w:t>
      </w:r>
      <w:r w:rsidR="003B5955" w:rsidRPr="003B5955">
        <w:rPr>
          <w:rFonts w:cstheme="minorHAnsi"/>
          <w:i/>
          <w:iCs/>
          <w:lang w:val="de-DE"/>
        </w:rPr>
        <w:t>Hirsch Ossobuco, Crêpes von der Sellerieknolle und knackigem Salat, Gremolata</w:t>
      </w:r>
    </w:p>
    <w:p w14:paraId="3B43117A" w14:textId="324868AE" w:rsidR="000916B6" w:rsidRPr="003B5955" w:rsidRDefault="003B5955" w:rsidP="000916B6">
      <w:pPr>
        <w:spacing w:after="0"/>
        <w:ind w:left="426" w:right="260"/>
        <w:jc w:val="both"/>
        <w:rPr>
          <w:rFonts w:cstheme="minorHAnsi"/>
          <w:lang w:val="de-DE"/>
        </w:rPr>
      </w:pPr>
      <w:r>
        <w:rPr>
          <w:rFonts w:cstheme="minorHAnsi"/>
          <w:lang w:val="de-DE"/>
        </w:rPr>
        <w:t>Weinanpassung</w:t>
      </w:r>
      <w:r w:rsidR="000916B6" w:rsidRPr="003B5955">
        <w:rPr>
          <w:rFonts w:cstheme="minorHAnsi"/>
          <w:lang w:val="de-DE"/>
        </w:rPr>
        <w:t xml:space="preserve">: </w:t>
      </w:r>
      <w:r w:rsidRPr="003B5955">
        <w:rPr>
          <w:rFonts w:cstheme="minorHAnsi"/>
          <w:lang w:val="de-DE"/>
        </w:rPr>
        <w:t>Südtirol Blauburgunder</w:t>
      </w:r>
    </w:p>
    <w:p w14:paraId="4F6440E7" w14:textId="6CAC33CB" w:rsidR="000916B6" w:rsidRPr="003B5955" w:rsidRDefault="003B5955" w:rsidP="000916B6">
      <w:pPr>
        <w:spacing w:after="0"/>
        <w:ind w:left="426" w:right="260"/>
        <w:jc w:val="both"/>
        <w:rPr>
          <w:rFonts w:cstheme="minorHAnsi"/>
        </w:rPr>
      </w:pPr>
      <w:r w:rsidRPr="003B5955">
        <w:rPr>
          <w:rFonts w:cstheme="minorHAnsi"/>
        </w:rPr>
        <w:t>Der Küchenchef, der in seiner Küche Tradition und Innovation vereint und das Ziel verfolgt, italienische Produkte weltweit bekannt zu machen, wird die Gäste in der Hütte Ütia Pralongiá verwöhnen.</w:t>
      </w:r>
    </w:p>
    <w:p w14:paraId="699053E7" w14:textId="77777777" w:rsidR="003B5955" w:rsidRPr="003B5955" w:rsidRDefault="003B5955" w:rsidP="000916B6">
      <w:pPr>
        <w:spacing w:after="0"/>
        <w:ind w:left="426" w:right="260"/>
        <w:jc w:val="both"/>
        <w:rPr>
          <w:rFonts w:cstheme="minorHAnsi"/>
          <w:highlight w:val="yellow"/>
          <w:lang w:val="de-DE"/>
        </w:rPr>
      </w:pPr>
    </w:p>
    <w:p w14:paraId="5D8AE15C" w14:textId="77777777" w:rsidR="003B5955" w:rsidRPr="00BE0C10" w:rsidRDefault="000916B6" w:rsidP="000916B6">
      <w:pPr>
        <w:spacing w:after="0"/>
        <w:ind w:left="426" w:right="260"/>
        <w:jc w:val="both"/>
        <w:rPr>
          <w:rFonts w:cstheme="minorHAnsi"/>
          <w:i/>
          <w:iCs/>
          <w:lang w:val="de-DE"/>
        </w:rPr>
      </w:pPr>
      <w:r w:rsidRPr="003B5955">
        <w:rPr>
          <w:rFonts w:cstheme="minorHAnsi"/>
          <w:b/>
          <w:bCs/>
          <w:lang w:val="de-DE"/>
        </w:rPr>
        <w:t>Tomaž Kavčič</w:t>
      </w:r>
      <w:r w:rsidRPr="003B5955">
        <w:rPr>
          <w:rFonts w:cstheme="minorHAnsi"/>
          <w:lang w:val="de-DE"/>
        </w:rPr>
        <w:t xml:space="preserve">, </w:t>
      </w:r>
      <w:r w:rsidR="003B5955" w:rsidRPr="003B5955">
        <w:rPr>
          <w:rFonts w:cstheme="minorHAnsi"/>
          <w:lang w:val="de-DE"/>
        </w:rPr>
        <w:t>Restaurant</w:t>
      </w:r>
      <w:r w:rsidRPr="003B5955">
        <w:rPr>
          <w:rFonts w:cstheme="minorHAnsi"/>
          <w:lang w:val="de-DE"/>
        </w:rPr>
        <w:t xml:space="preserve"> Gostilna Pri Lojzetu, Slo</w:t>
      </w:r>
      <w:r w:rsidR="003B5955" w:rsidRPr="003B5955">
        <w:rPr>
          <w:rFonts w:cstheme="minorHAnsi"/>
          <w:lang w:val="de-DE"/>
        </w:rPr>
        <w:t>wenien</w:t>
      </w:r>
      <w:r w:rsidRPr="003B5955">
        <w:rPr>
          <w:rFonts w:cstheme="minorHAnsi"/>
          <w:lang w:val="de-DE"/>
        </w:rPr>
        <w:t xml:space="preserve"> (1 Michelin</w:t>
      </w:r>
      <w:r w:rsidR="003B5955" w:rsidRPr="003B5955">
        <w:rPr>
          <w:rFonts w:cstheme="minorHAnsi"/>
          <w:lang w:val="de-DE"/>
        </w:rPr>
        <w:t xml:space="preserve"> Stern</w:t>
      </w:r>
      <w:r w:rsidRPr="003B5955">
        <w:rPr>
          <w:rFonts w:cstheme="minorHAnsi"/>
          <w:lang w:val="de-DE"/>
        </w:rPr>
        <w:t xml:space="preserve">): </w:t>
      </w:r>
      <w:r w:rsidR="003B5955" w:rsidRPr="003B5955">
        <w:rPr>
          <w:rFonts w:cstheme="minorHAnsi"/>
          <w:i/>
          <w:iCs/>
          <w:lang w:val="de-DE"/>
        </w:rPr>
        <w:t xml:space="preserve">Gnocchi… </w:t>
      </w:r>
      <w:r w:rsidR="003B5955" w:rsidRPr="00BE0C10">
        <w:rPr>
          <w:rFonts w:cstheme="minorHAnsi"/>
          <w:i/>
          <w:iCs/>
          <w:lang w:val="de-DE"/>
        </w:rPr>
        <w:t>Von Slowenien nach Alta Badia : Speck, Garnelen</w:t>
      </w:r>
    </w:p>
    <w:p w14:paraId="1ED4CCFD" w14:textId="28E17F8A" w:rsidR="000916B6" w:rsidRPr="003B5955" w:rsidRDefault="003B5955" w:rsidP="000916B6">
      <w:pPr>
        <w:spacing w:after="0"/>
        <w:ind w:left="426" w:right="260"/>
        <w:jc w:val="both"/>
        <w:rPr>
          <w:rFonts w:cstheme="minorHAnsi"/>
          <w:lang w:val="de-DE"/>
        </w:rPr>
      </w:pPr>
      <w:r w:rsidRPr="003B5955">
        <w:rPr>
          <w:rFonts w:cstheme="minorHAnsi"/>
          <w:lang w:val="de-DE"/>
        </w:rPr>
        <w:t>Weinanpassung</w:t>
      </w:r>
      <w:r w:rsidR="000916B6" w:rsidRPr="003B5955">
        <w:rPr>
          <w:rFonts w:cstheme="minorHAnsi"/>
          <w:lang w:val="de-DE"/>
        </w:rPr>
        <w:t xml:space="preserve">: </w:t>
      </w:r>
      <w:r w:rsidRPr="003B5955">
        <w:rPr>
          <w:rFonts w:cstheme="minorHAnsi"/>
          <w:lang w:val="de-DE"/>
        </w:rPr>
        <w:t>Südtirol</w:t>
      </w:r>
      <w:r w:rsidR="000916B6" w:rsidRPr="003B5955">
        <w:rPr>
          <w:rFonts w:cstheme="minorHAnsi"/>
          <w:lang w:val="de-DE"/>
        </w:rPr>
        <w:t xml:space="preserve"> Sylvaner</w:t>
      </w:r>
    </w:p>
    <w:p w14:paraId="0642DCB2" w14:textId="2BA8B5C7" w:rsidR="000916B6" w:rsidRPr="003B5955" w:rsidRDefault="003B5955" w:rsidP="000916B6">
      <w:pPr>
        <w:spacing w:after="0"/>
        <w:ind w:left="426" w:right="260"/>
        <w:jc w:val="both"/>
        <w:rPr>
          <w:rFonts w:cstheme="minorHAnsi"/>
        </w:rPr>
      </w:pPr>
      <w:r w:rsidRPr="003B5955">
        <w:rPr>
          <w:rFonts w:cstheme="minorHAnsi"/>
        </w:rPr>
        <w:t>Der slowenische Küchenchef ist der Ansicht, dass die sorgfältige Erforschung und Kenntnis der Zutaten sowie eine präzise Zubereitung dafür sorgen, dass die ursprünglichen Aromen in ihrer vollen Geschmacksfülle, Schönheit und Harmonie erhalten bleiben. Anlässlich des Gourmet Skisafari wird er in der Hütte Club Moritzino kochen.</w:t>
      </w:r>
    </w:p>
    <w:p w14:paraId="14D48F2B" w14:textId="77777777" w:rsidR="003B5955" w:rsidRPr="003B5955" w:rsidRDefault="003B5955" w:rsidP="000916B6">
      <w:pPr>
        <w:spacing w:after="0"/>
        <w:ind w:left="426" w:right="260"/>
        <w:jc w:val="both"/>
        <w:rPr>
          <w:rFonts w:cstheme="minorHAnsi"/>
          <w:highlight w:val="yellow"/>
          <w:lang w:val="de-DE"/>
        </w:rPr>
      </w:pPr>
    </w:p>
    <w:p w14:paraId="4E195D99" w14:textId="64509851" w:rsidR="000916B6" w:rsidRPr="00742958" w:rsidRDefault="000916B6" w:rsidP="000916B6">
      <w:pPr>
        <w:spacing w:after="0"/>
        <w:ind w:left="426" w:right="260"/>
        <w:jc w:val="both"/>
        <w:rPr>
          <w:rFonts w:cstheme="minorHAnsi"/>
          <w:lang w:val="de-DE"/>
        </w:rPr>
      </w:pPr>
      <w:r w:rsidRPr="00742958">
        <w:rPr>
          <w:rFonts w:cstheme="minorHAnsi"/>
          <w:b/>
          <w:bCs/>
          <w:lang w:val="de-DE"/>
        </w:rPr>
        <w:t>Alessandro Dal Degan</w:t>
      </w:r>
      <w:r w:rsidRPr="00742958">
        <w:rPr>
          <w:rFonts w:cstheme="minorHAnsi"/>
          <w:lang w:val="de-DE"/>
        </w:rPr>
        <w:t xml:space="preserve">, </w:t>
      </w:r>
      <w:r w:rsidR="003B5955" w:rsidRPr="00742958">
        <w:rPr>
          <w:rFonts w:cstheme="minorHAnsi"/>
          <w:lang w:val="de-DE"/>
        </w:rPr>
        <w:t>Restaurant</w:t>
      </w:r>
      <w:r w:rsidRPr="00742958">
        <w:rPr>
          <w:rFonts w:cstheme="minorHAnsi"/>
          <w:lang w:val="de-DE"/>
        </w:rPr>
        <w:t xml:space="preserve"> La Tana Gourmet, Asiago </w:t>
      </w:r>
      <w:r w:rsidR="003B5955" w:rsidRPr="00742958">
        <w:rPr>
          <w:rFonts w:cstheme="minorHAnsi"/>
          <w:lang w:val="de-DE"/>
        </w:rPr>
        <w:t xml:space="preserve">in der Provinz von </w:t>
      </w:r>
      <w:r w:rsidRPr="00742958">
        <w:rPr>
          <w:rFonts w:cstheme="minorHAnsi"/>
          <w:lang w:val="de-DE"/>
        </w:rPr>
        <w:t xml:space="preserve">Vicenza (1 Michelin </w:t>
      </w:r>
      <w:r w:rsidR="003B5955" w:rsidRPr="00742958">
        <w:rPr>
          <w:rFonts w:cstheme="minorHAnsi"/>
          <w:lang w:val="de-DE"/>
        </w:rPr>
        <w:t>Stern und</w:t>
      </w:r>
      <w:r w:rsidRPr="00742958">
        <w:rPr>
          <w:rFonts w:cstheme="minorHAnsi"/>
          <w:lang w:val="de-DE"/>
        </w:rPr>
        <w:t xml:space="preserve"> 1 </w:t>
      </w:r>
      <w:r w:rsidR="003B5955" w:rsidRPr="00742958">
        <w:rPr>
          <w:rFonts w:cstheme="minorHAnsi"/>
          <w:lang w:val="de-DE"/>
        </w:rPr>
        <w:t>Grüner Stern</w:t>
      </w:r>
      <w:r w:rsidRPr="00742958">
        <w:rPr>
          <w:rFonts w:cstheme="minorHAnsi"/>
          <w:lang w:val="de-DE"/>
        </w:rPr>
        <w:t xml:space="preserve">): </w:t>
      </w:r>
      <w:r w:rsidR="003B5955" w:rsidRPr="00742958">
        <w:rPr>
          <w:rFonts w:cstheme="minorHAnsi"/>
          <w:i/>
          <w:iCs/>
          <w:lang w:val="de-DE"/>
        </w:rPr>
        <w:t>Knusprige Fleischbällchen süß-saure Zwiebeln und Käsesauce</w:t>
      </w:r>
    </w:p>
    <w:p w14:paraId="3E28949E" w14:textId="78D459F1" w:rsidR="000916B6" w:rsidRPr="00BE0C10" w:rsidRDefault="003B5955" w:rsidP="000916B6">
      <w:pPr>
        <w:spacing w:after="0"/>
        <w:ind w:left="426" w:right="260"/>
        <w:jc w:val="both"/>
        <w:rPr>
          <w:rFonts w:cstheme="minorHAnsi"/>
          <w:lang w:val="de-DE"/>
        </w:rPr>
      </w:pPr>
      <w:r w:rsidRPr="00BE0C10">
        <w:rPr>
          <w:rFonts w:cstheme="minorHAnsi"/>
          <w:lang w:val="de-DE"/>
        </w:rPr>
        <w:t>Weinanpassung</w:t>
      </w:r>
      <w:r w:rsidR="000916B6" w:rsidRPr="00BE0C10">
        <w:rPr>
          <w:rFonts w:cstheme="minorHAnsi"/>
          <w:lang w:val="de-DE"/>
        </w:rPr>
        <w:t xml:space="preserve">: </w:t>
      </w:r>
      <w:r w:rsidR="00742958" w:rsidRPr="00BE0C10">
        <w:rPr>
          <w:rFonts w:cstheme="minorHAnsi"/>
          <w:lang w:val="de-DE"/>
        </w:rPr>
        <w:t>Südtirol</w:t>
      </w:r>
      <w:r w:rsidR="000916B6" w:rsidRPr="00BE0C10">
        <w:rPr>
          <w:rFonts w:cstheme="minorHAnsi"/>
          <w:lang w:val="de-DE"/>
        </w:rPr>
        <w:t xml:space="preserve"> Sauvignon </w:t>
      </w:r>
    </w:p>
    <w:p w14:paraId="1248D78D" w14:textId="5E51D66C" w:rsidR="000916B6" w:rsidRPr="00742958" w:rsidRDefault="00742958" w:rsidP="000916B6">
      <w:pPr>
        <w:spacing w:after="0"/>
        <w:ind w:left="426" w:right="260"/>
        <w:jc w:val="both"/>
        <w:rPr>
          <w:rFonts w:ascii="Calibri" w:hAnsi="Calibri" w:cs="Calibri"/>
          <w:lang w:val="de-DE"/>
        </w:rPr>
      </w:pPr>
      <w:r w:rsidRPr="00742958">
        <w:rPr>
          <w:rFonts w:cstheme="minorHAnsi"/>
        </w:rPr>
        <w:t>Dal Degan, ein Koch und Kräuterexperte, der jeden Trieb, jedes Kraut und jede Wurzel des Hochplateaus von Asiago kennt, wird die Skifahrer in der Hütte Ütia I Tablá verwöhnen.</w:t>
      </w:r>
    </w:p>
    <w:p w14:paraId="0F81F911" w14:textId="77777777" w:rsidR="000916B6" w:rsidRDefault="000916B6" w:rsidP="000916B6">
      <w:pPr>
        <w:spacing w:after="0"/>
        <w:ind w:left="426" w:right="260"/>
        <w:jc w:val="both"/>
        <w:rPr>
          <w:rFonts w:ascii="Calibri" w:hAnsi="Calibri" w:cs="Calibri"/>
          <w:highlight w:val="yellow"/>
          <w:lang w:val="de-DE"/>
        </w:rPr>
      </w:pPr>
    </w:p>
    <w:p w14:paraId="4DE25D4B" w14:textId="783890AC" w:rsidR="00742958" w:rsidRDefault="00742958" w:rsidP="00742958">
      <w:pPr>
        <w:spacing w:after="0"/>
        <w:ind w:left="426" w:right="260"/>
        <w:jc w:val="both"/>
        <w:rPr>
          <w:rFonts w:cstheme="minorHAnsi"/>
          <w:lang w:val="de-DE"/>
        </w:rPr>
      </w:pPr>
      <w:r w:rsidRPr="00997FC3">
        <w:rPr>
          <w:rFonts w:cstheme="minorHAnsi"/>
          <w:lang w:val="de-DE"/>
        </w:rPr>
        <w:t xml:space="preserve">Es gibt zwei </w:t>
      </w:r>
      <w:r>
        <w:rPr>
          <w:rFonts w:cstheme="minorHAnsi"/>
          <w:lang w:val="de-DE"/>
        </w:rPr>
        <w:t>Ticket-Möglichkeiten</w:t>
      </w:r>
      <w:r w:rsidRPr="00997FC3">
        <w:rPr>
          <w:rFonts w:cstheme="minorHAnsi"/>
          <w:lang w:val="de-DE"/>
        </w:rPr>
        <w:t xml:space="preserve"> für die Teilnahme: das Ticket, das die Verkostung von drei Gerichten mit Weinbegleitung für 60€ ermöglicht, und das Ticket für 90€, das die Verkostung aller fünf Gerichte mit den dazugehörigen Weinen beinhaltet. Diese können online unter </w:t>
      </w:r>
      <w:hyperlink r:id="rId7" w:history="1">
        <w:r w:rsidRPr="00FF64E7">
          <w:rPr>
            <w:rStyle w:val="Hyperlink"/>
            <w:rFonts w:cstheme="minorHAnsi"/>
            <w:lang w:val="de-DE"/>
          </w:rPr>
          <w:t>www.altabadia.org</w:t>
        </w:r>
      </w:hyperlink>
      <w:r w:rsidRPr="00997FC3">
        <w:rPr>
          <w:rFonts w:cstheme="minorHAnsi"/>
          <w:lang w:val="de-DE"/>
        </w:rPr>
        <w:t>,</w:t>
      </w:r>
      <w:r>
        <w:rPr>
          <w:rFonts w:cstheme="minorHAnsi"/>
          <w:lang w:val="de-DE"/>
        </w:rPr>
        <w:t xml:space="preserve"> </w:t>
      </w:r>
      <w:r w:rsidRPr="00997FC3">
        <w:rPr>
          <w:rFonts w:cstheme="minorHAnsi"/>
          <w:lang w:val="de-DE"/>
        </w:rPr>
        <w:t>in den Informationsbüros oder am Tag der Veranstaltung direkt in den teilnehmenden Hütten erworben werden.</w:t>
      </w:r>
    </w:p>
    <w:p w14:paraId="3DF3D294" w14:textId="77777777" w:rsidR="00742958" w:rsidRDefault="00742958" w:rsidP="00742958">
      <w:pPr>
        <w:spacing w:after="0"/>
        <w:ind w:left="426" w:right="260"/>
        <w:jc w:val="both"/>
        <w:rPr>
          <w:rFonts w:ascii="Calibri" w:hAnsi="Calibri" w:cs="Calibri"/>
          <w:highlight w:val="yellow"/>
          <w:lang w:val="de-DE"/>
        </w:rPr>
      </w:pPr>
    </w:p>
    <w:p w14:paraId="351064A9" w14:textId="12E46CEF" w:rsidR="00742958" w:rsidRDefault="00742958" w:rsidP="00742958">
      <w:pPr>
        <w:spacing w:after="0"/>
        <w:ind w:left="426" w:right="260"/>
        <w:jc w:val="both"/>
        <w:rPr>
          <w:rFonts w:cstheme="minorHAnsi"/>
          <w:lang w:val="de-DE"/>
        </w:rPr>
      </w:pPr>
      <w:r w:rsidRPr="00997FC3">
        <w:rPr>
          <w:rFonts w:cstheme="minorHAnsi"/>
          <w:lang w:val="de-DE"/>
        </w:rPr>
        <w:t xml:space="preserve">Diese und </w:t>
      </w:r>
      <w:r>
        <w:rPr>
          <w:rFonts w:cstheme="minorHAnsi"/>
          <w:lang w:val="de-DE"/>
        </w:rPr>
        <w:t xml:space="preserve">fünf </w:t>
      </w:r>
      <w:r w:rsidRPr="00997FC3">
        <w:rPr>
          <w:rFonts w:cstheme="minorHAnsi"/>
          <w:lang w:val="de-DE"/>
        </w:rPr>
        <w:t xml:space="preserve">weitere Gourmetgerichte können während der gesamten Wintersaison in den </w:t>
      </w:r>
      <w:r>
        <w:rPr>
          <w:rFonts w:cstheme="minorHAnsi"/>
          <w:lang w:val="de-DE"/>
        </w:rPr>
        <w:t>10</w:t>
      </w:r>
      <w:r w:rsidRPr="00997FC3">
        <w:rPr>
          <w:rFonts w:cstheme="minorHAnsi"/>
          <w:lang w:val="de-DE"/>
        </w:rPr>
        <w:t xml:space="preserve"> Hütten, die an Skifahren mit Genuss teilnehmen, gekostet werden. Das Ziel von Skifahren mit Genuss 202</w:t>
      </w:r>
      <w:r>
        <w:rPr>
          <w:rFonts w:cstheme="minorHAnsi"/>
          <w:lang w:val="de-DE"/>
        </w:rPr>
        <w:t>5</w:t>
      </w:r>
      <w:r w:rsidRPr="00997FC3">
        <w:rPr>
          <w:rFonts w:cstheme="minorHAnsi"/>
          <w:lang w:val="de-DE"/>
        </w:rPr>
        <w:t>-2</w:t>
      </w:r>
      <w:r>
        <w:rPr>
          <w:rFonts w:cstheme="minorHAnsi"/>
          <w:lang w:val="de-DE"/>
        </w:rPr>
        <w:t>6</w:t>
      </w:r>
      <w:r w:rsidRPr="00997FC3">
        <w:rPr>
          <w:rFonts w:cstheme="minorHAnsi"/>
          <w:lang w:val="de-DE"/>
        </w:rPr>
        <w:t xml:space="preserve"> ist es, ein starkes und konkretes Zeichen der Solidarität zu setzen, um Kinder zu unterstützen, die an unheilbaren Krankheiten leiden. Daher werden während der gesamten kommenden Wintersaison für jedes Skifahren mit Genuss Gericht, das in den an der Initiative teilnehmenden </w:t>
      </w:r>
      <w:r>
        <w:rPr>
          <w:rFonts w:cstheme="minorHAnsi"/>
          <w:lang w:val="de-DE"/>
        </w:rPr>
        <w:t>Berg</w:t>
      </w:r>
      <w:r w:rsidRPr="00997FC3">
        <w:rPr>
          <w:rFonts w:cstheme="minorHAnsi"/>
          <w:lang w:val="de-DE"/>
        </w:rPr>
        <w:t xml:space="preserve">hütten serviert wird, 3,00€ an die </w:t>
      </w:r>
      <w:r>
        <w:rPr>
          <w:rFonts w:cstheme="minorHAnsi"/>
          <w:lang w:val="de-DE"/>
        </w:rPr>
        <w:t>Stiftung</w:t>
      </w:r>
      <w:r w:rsidRPr="00997FC3">
        <w:rPr>
          <w:rFonts w:cstheme="minorHAnsi"/>
          <w:lang w:val="de-DE"/>
        </w:rPr>
        <w:t xml:space="preserve"> "La </w:t>
      </w:r>
      <w:r>
        <w:rPr>
          <w:rFonts w:cstheme="minorHAnsi"/>
          <w:lang w:val="de-DE"/>
        </w:rPr>
        <w:t>M</w:t>
      </w:r>
      <w:r w:rsidRPr="00997FC3">
        <w:rPr>
          <w:rFonts w:cstheme="minorHAnsi"/>
          <w:lang w:val="de-DE"/>
        </w:rPr>
        <w:t xml:space="preserve">iglior </w:t>
      </w:r>
      <w:r>
        <w:rPr>
          <w:rFonts w:cstheme="minorHAnsi"/>
          <w:lang w:val="de-DE"/>
        </w:rPr>
        <w:t>V</w:t>
      </w:r>
      <w:r w:rsidRPr="00997FC3">
        <w:rPr>
          <w:rFonts w:cstheme="minorHAnsi"/>
          <w:lang w:val="de-DE"/>
        </w:rPr>
        <w:t xml:space="preserve">ita </w:t>
      </w:r>
      <w:r>
        <w:rPr>
          <w:rFonts w:cstheme="minorHAnsi"/>
          <w:lang w:val="de-DE"/>
        </w:rPr>
        <w:t>P</w:t>
      </w:r>
      <w:r w:rsidRPr="00997FC3">
        <w:rPr>
          <w:rFonts w:cstheme="minorHAnsi"/>
          <w:lang w:val="de-DE"/>
        </w:rPr>
        <w:t xml:space="preserve">ossibile" gespendet. </w:t>
      </w:r>
    </w:p>
    <w:p w14:paraId="50F264C3" w14:textId="77777777" w:rsidR="00742958" w:rsidRPr="00997FC3" w:rsidRDefault="00742958" w:rsidP="00742958">
      <w:pPr>
        <w:spacing w:after="0"/>
        <w:ind w:left="426" w:right="260"/>
        <w:jc w:val="both"/>
        <w:rPr>
          <w:rFonts w:cstheme="minorHAnsi"/>
          <w:lang w:val="de-DE"/>
        </w:rPr>
      </w:pPr>
      <w:r w:rsidRPr="00997FC3">
        <w:rPr>
          <w:rFonts w:cstheme="minorHAnsi"/>
          <w:lang w:val="de-DE"/>
        </w:rPr>
        <w:t>Diejenigen, die in den teilnehmenden Hütten das Gericht „Skifahren mit Genuss“ bestellen, erhalten eine Schachtel mit Schokoladenpralinen, die von Crispo zusammen mit den Köchen und Konditoren Massimiliano Alajmo, Corrado Assenza, Luigi Biasetto, Luca Cantarin, Leonardo Di Carlo, Ezio Marinato und Luca Rasi großzügig hergestellt werden. Auch in diesem Jahr wird die Zubereitung der Box jungen Menschen mit Autismus-Spektrum-Störungen anvertraut, die der Genossenschaft Habile angehören.</w:t>
      </w:r>
    </w:p>
    <w:p w14:paraId="6820F515" w14:textId="77777777" w:rsidR="00742958" w:rsidRDefault="00742958" w:rsidP="00742958">
      <w:pPr>
        <w:spacing w:after="0"/>
        <w:ind w:left="426" w:right="260"/>
        <w:jc w:val="both"/>
        <w:rPr>
          <w:rFonts w:ascii="Calibri" w:hAnsi="Calibri" w:cs="Calibri"/>
          <w:highlight w:val="yellow"/>
          <w:lang w:val="de-DE"/>
        </w:rPr>
      </w:pPr>
    </w:p>
    <w:p w14:paraId="37002B1B" w14:textId="77777777" w:rsidR="003B5955" w:rsidRPr="00997FC3" w:rsidRDefault="003B5955" w:rsidP="003B5955">
      <w:pPr>
        <w:spacing w:after="0"/>
        <w:ind w:left="426"/>
        <w:jc w:val="both"/>
        <w:rPr>
          <w:rFonts w:cstheme="minorHAnsi"/>
          <w:sz w:val="20"/>
          <w:szCs w:val="20"/>
          <w:lang w:val="it-IT"/>
        </w:rPr>
      </w:pPr>
      <w:r w:rsidRPr="00997FC3">
        <w:rPr>
          <w:rFonts w:cstheme="minorHAnsi"/>
          <w:b/>
          <w:sz w:val="20"/>
          <w:szCs w:val="20"/>
          <w:lang w:val="it-IT"/>
        </w:rPr>
        <w:t>Informationen:</w:t>
      </w:r>
      <w:r w:rsidRPr="00997FC3">
        <w:rPr>
          <w:rFonts w:cstheme="minorHAnsi"/>
          <w:sz w:val="20"/>
          <w:szCs w:val="20"/>
          <w:lang w:val="it-IT"/>
        </w:rPr>
        <w:t xml:space="preserve"> Tourismusbüros Alta Badia – </w:t>
      </w:r>
      <w:hyperlink r:id="rId8" w:history="1">
        <w:r w:rsidRPr="00997FC3">
          <w:rPr>
            <w:rStyle w:val="Hyperlink"/>
            <w:rFonts w:cstheme="minorHAnsi"/>
            <w:sz w:val="20"/>
            <w:szCs w:val="20"/>
            <w:lang w:val="it-IT"/>
          </w:rPr>
          <w:t>www.altabadia.org</w:t>
        </w:r>
      </w:hyperlink>
      <w:r w:rsidRPr="00997FC3">
        <w:rPr>
          <w:rFonts w:cstheme="minorHAnsi"/>
          <w:sz w:val="20"/>
          <w:szCs w:val="20"/>
          <w:lang w:val="it-IT"/>
        </w:rPr>
        <w:t xml:space="preserve"> – Tel.: +39 (0)471/836176-847037 – Email: </w:t>
      </w:r>
      <w:hyperlink r:id="rId9" w:history="1">
        <w:r w:rsidRPr="00997FC3">
          <w:rPr>
            <w:rStyle w:val="Hyperlink"/>
            <w:rFonts w:cstheme="minorHAnsi"/>
            <w:sz w:val="20"/>
            <w:szCs w:val="20"/>
            <w:lang w:val="it-IT"/>
          </w:rPr>
          <w:t>info@altabadia.org</w:t>
        </w:r>
      </w:hyperlink>
    </w:p>
    <w:p w14:paraId="1C82894C" w14:textId="77777777" w:rsidR="003B5955" w:rsidRPr="00997FC3" w:rsidRDefault="003B5955" w:rsidP="003B5955">
      <w:pPr>
        <w:spacing w:after="0"/>
        <w:ind w:left="426"/>
        <w:jc w:val="center"/>
        <w:rPr>
          <w:rFonts w:cstheme="minorHAnsi"/>
          <w:sz w:val="20"/>
          <w:szCs w:val="20"/>
          <w:lang w:val="it-IT"/>
        </w:rPr>
      </w:pPr>
    </w:p>
    <w:p w14:paraId="56D9DDF5" w14:textId="77777777" w:rsidR="003B5955" w:rsidRPr="00997FC3" w:rsidRDefault="003B5955" w:rsidP="003B5955">
      <w:pPr>
        <w:spacing w:after="0"/>
        <w:ind w:left="426"/>
        <w:jc w:val="both"/>
        <w:rPr>
          <w:rFonts w:cstheme="minorHAnsi"/>
          <w:b/>
          <w:sz w:val="20"/>
          <w:szCs w:val="20"/>
          <w:lang w:val="it-IT"/>
        </w:rPr>
      </w:pPr>
      <w:r w:rsidRPr="00997FC3">
        <w:rPr>
          <w:rFonts w:cstheme="minorHAnsi"/>
          <w:b/>
          <w:sz w:val="20"/>
          <w:szCs w:val="20"/>
          <w:lang w:val="it-IT"/>
        </w:rPr>
        <w:t xml:space="preserve">Pressebüro Alta Badia: </w:t>
      </w:r>
    </w:p>
    <w:p w14:paraId="7F24E66D" w14:textId="77777777" w:rsidR="003B5955" w:rsidRPr="00997FC3" w:rsidRDefault="003B5955" w:rsidP="003B5955">
      <w:pPr>
        <w:spacing w:after="0"/>
        <w:ind w:left="426"/>
        <w:jc w:val="both"/>
        <w:rPr>
          <w:rFonts w:cstheme="minorHAnsi"/>
          <w:sz w:val="20"/>
          <w:szCs w:val="20"/>
          <w:lang w:val="en-GB"/>
        </w:rPr>
      </w:pPr>
      <w:r w:rsidRPr="00997FC3">
        <w:rPr>
          <w:rFonts w:cstheme="minorHAnsi"/>
          <w:sz w:val="20"/>
          <w:szCs w:val="20"/>
          <w:lang w:val="it-IT"/>
        </w:rPr>
        <w:t xml:space="preserve">Nicole Dorigo: Mobil. </w:t>
      </w:r>
      <w:r w:rsidRPr="00997FC3">
        <w:rPr>
          <w:rFonts w:cstheme="minorHAnsi"/>
          <w:sz w:val="20"/>
          <w:szCs w:val="20"/>
          <w:lang w:val="en-GB"/>
        </w:rPr>
        <w:t xml:space="preserve">+39 338/9506830 – Email: </w:t>
      </w:r>
      <w:hyperlink r:id="rId10" w:history="1">
        <w:r w:rsidRPr="00997FC3">
          <w:rPr>
            <w:rStyle w:val="Hyperlink"/>
            <w:rFonts w:cstheme="minorHAnsi"/>
            <w:sz w:val="20"/>
            <w:szCs w:val="20"/>
            <w:lang w:val="en-GB"/>
          </w:rPr>
          <w:t>press@altabadia.org</w:t>
        </w:r>
      </w:hyperlink>
    </w:p>
    <w:p w14:paraId="7ACFFA05" w14:textId="6033CDF0" w:rsidR="000916B6" w:rsidRPr="003B5955" w:rsidRDefault="003B5955" w:rsidP="00742958">
      <w:pPr>
        <w:spacing w:after="0"/>
        <w:ind w:left="426"/>
        <w:jc w:val="both"/>
        <w:rPr>
          <w:rFonts w:ascii="Calibri" w:hAnsi="Calibri" w:cs="Calibri"/>
          <w:lang w:val="en-GB"/>
        </w:rPr>
      </w:pPr>
      <w:r w:rsidRPr="00997FC3">
        <w:rPr>
          <w:rFonts w:cstheme="minorHAnsi"/>
          <w:sz w:val="20"/>
          <w:szCs w:val="20"/>
          <w:lang w:val="en-GB"/>
        </w:rPr>
        <w:t xml:space="preserve">Stefanie Irsara: Mobil. +39 340/8738833 – Email: </w:t>
      </w:r>
      <w:hyperlink r:id="rId11" w:history="1">
        <w:r w:rsidRPr="00997FC3">
          <w:rPr>
            <w:rStyle w:val="Hyperlink"/>
            <w:rFonts w:cstheme="minorHAnsi"/>
            <w:sz w:val="20"/>
            <w:szCs w:val="20"/>
            <w:lang w:val="en-GB"/>
          </w:rPr>
          <w:t>stefanie.irsara@altabadia.org</w:t>
        </w:r>
      </w:hyperlink>
      <w:r w:rsidRPr="00997FC3">
        <w:rPr>
          <w:rFonts w:cstheme="minorHAnsi"/>
          <w:sz w:val="20"/>
          <w:szCs w:val="20"/>
          <w:lang w:val="en-GB"/>
        </w:rPr>
        <w:t xml:space="preserve"> </w:t>
      </w:r>
    </w:p>
    <w:sectPr w:rsidR="000916B6" w:rsidRPr="003B5955" w:rsidSect="000916B6">
      <w:headerReference w:type="default" r:id="rId12"/>
      <w:footerReference w:type="default" r:id="rId13"/>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3173" w14:textId="77777777" w:rsidR="00B7747D" w:rsidRDefault="00B7747D" w:rsidP="00881EC0">
      <w:pPr>
        <w:spacing w:after="0" w:line="240" w:lineRule="auto"/>
      </w:pPr>
      <w:r>
        <w:separator/>
      </w:r>
    </w:p>
  </w:endnote>
  <w:endnote w:type="continuationSeparator" w:id="0">
    <w:p w14:paraId="7EE8B609" w14:textId="77777777" w:rsidR="00B7747D" w:rsidRDefault="00B7747D"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1BF9" w14:textId="5F029D34" w:rsidR="00881EC0" w:rsidRPr="000E0B95" w:rsidRDefault="00262948" w:rsidP="000E0B95">
    <w:pPr>
      <w:jc w:val="both"/>
      <w:rPr>
        <w:rFonts w:ascii="DM Sans" w:hAnsi="DM Sans"/>
        <w:b/>
        <w:bCs/>
        <w:sz w:val="16"/>
        <w:szCs w:val="16"/>
        <w:lang w:val="it-IT"/>
      </w:rPr>
    </w:pPr>
    <w:r w:rsidRPr="00262948">
      <w:rPr>
        <w:rFonts w:ascii="DM Sans" w:hAnsi="DM Sans"/>
        <w:b/>
        <w:bCs/>
        <w:sz w:val="16"/>
        <w:szCs w:val="16"/>
        <w:lang w:val="it-IT"/>
      </w:rPr>
      <w:t>www.altabadia.org</w:t>
    </w:r>
  </w:p>
  <w:p w14:paraId="700DD5EA" w14:textId="1E1D91A1" w:rsidR="00D37850" w:rsidRPr="00D37850" w:rsidRDefault="0018459F">
    <w:pPr>
      <w:rPr>
        <w:lang w:val="it-IT"/>
      </w:rPr>
    </w:pPr>
    <w:r>
      <w:rPr>
        <w:rFonts w:ascii="DM Sans" w:hAnsi="DM Sans"/>
        <w:noProof/>
        <w:sz w:val="16"/>
        <w:szCs w:val="16"/>
        <w:lang w:val="it-IT"/>
      </w:rPr>
      <w:drawing>
        <wp:anchor distT="0" distB="0" distL="114300" distR="114300" simplePos="0" relativeHeight="251666432" behindDoc="1" locked="0" layoutInCell="1" allowOverlap="1" wp14:anchorId="12D5939B" wp14:editId="623B22FF">
          <wp:simplePos x="0" y="0"/>
          <wp:positionH relativeFrom="column">
            <wp:posOffset>-5080</wp:posOffset>
          </wp:positionH>
          <wp:positionV relativeFrom="paragraph">
            <wp:posOffset>171450</wp:posOffset>
          </wp:positionV>
          <wp:extent cx="1240790" cy="165100"/>
          <wp:effectExtent l="0" t="0" r="0" b="6350"/>
          <wp:wrapNone/>
          <wp:docPr id="528737570" name="Immagine 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40046" name="Immagine 4"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Pr>
        <w:rFonts w:ascii="DM Sans" w:hAnsi="DM Sans"/>
        <w:noProof/>
        <w:sz w:val="16"/>
        <w:szCs w:val="16"/>
        <w:lang w:val="it-IT"/>
      </w:rPr>
      <w:drawing>
        <wp:anchor distT="0" distB="0" distL="114300" distR="114300" simplePos="0" relativeHeight="251668480" behindDoc="1" locked="0" layoutInCell="1" allowOverlap="1" wp14:anchorId="23AC72F7" wp14:editId="64174A5F">
          <wp:simplePos x="0" y="0"/>
          <wp:positionH relativeFrom="column">
            <wp:posOffset>2314575</wp:posOffset>
          </wp:positionH>
          <wp:positionV relativeFrom="paragraph">
            <wp:posOffset>75565</wp:posOffset>
          </wp:positionV>
          <wp:extent cx="854088" cy="351151"/>
          <wp:effectExtent l="0" t="0" r="0" b="0"/>
          <wp:wrapNone/>
          <wp:docPr id="50216800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88" cy="351151"/>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Pr>
        <w:rFonts w:ascii="DM Sans" w:hAnsi="DM Sans"/>
        <w:noProof/>
        <w:sz w:val="16"/>
        <w:szCs w:val="16"/>
        <w:lang w:val="it-IT"/>
      </w:rPr>
      <w:drawing>
        <wp:anchor distT="0" distB="0" distL="114300" distR="114300" simplePos="0" relativeHeight="251663360" behindDoc="0" locked="0" layoutInCell="1" allowOverlap="1" wp14:anchorId="69AB83C4" wp14:editId="02CBB824">
          <wp:simplePos x="0" y="0"/>
          <wp:positionH relativeFrom="column">
            <wp:posOffset>6099810</wp:posOffset>
          </wp:positionH>
          <wp:positionV relativeFrom="paragraph">
            <wp:posOffset>62230</wp:posOffset>
          </wp:positionV>
          <wp:extent cx="470535" cy="373380"/>
          <wp:effectExtent l="0" t="0" r="5715" b="7620"/>
          <wp:wrapThrough wrapText="bothSides">
            <wp:wrapPolygon edited="0">
              <wp:start x="0" y="0"/>
              <wp:lineTo x="0" y="19837"/>
              <wp:lineTo x="6121" y="20939"/>
              <wp:lineTo x="14866" y="20939"/>
              <wp:lineTo x="20988" y="19837"/>
              <wp:lineTo x="20988" y="0"/>
              <wp:lineTo x="0" y="0"/>
            </wp:wrapPolygon>
          </wp:wrapThrough>
          <wp:docPr id="19364891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13628"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53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Pr>
        <w:noProof/>
      </w:rPr>
      <w:drawing>
        <wp:anchor distT="0" distB="0" distL="114300" distR="114300" simplePos="0" relativeHeight="251667456" behindDoc="1" locked="0" layoutInCell="1" allowOverlap="1" wp14:anchorId="7064ACB2" wp14:editId="7DCD26A9">
          <wp:simplePos x="0" y="0"/>
          <wp:positionH relativeFrom="column">
            <wp:posOffset>5262245</wp:posOffset>
          </wp:positionH>
          <wp:positionV relativeFrom="paragraph">
            <wp:posOffset>67310</wp:posOffset>
          </wp:positionV>
          <wp:extent cx="666115" cy="383540"/>
          <wp:effectExtent l="0" t="0" r="635" b="0"/>
          <wp:wrapNone/>
          <wp:docPr id="1710081224" name="Immagine 10" descr="Immagine che contiene testo, Carattere,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35690" name="Immagine 10" descr="Immagine che contiene testo, Carattere, grafica, schermata&#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666115" cy="383540"/>
                  </a:xfrm>
                  <a:prstGeom prst="rect">
                    <a:avLst/>
                  </a:prstGeom>
                </pic:spPr>
              </pic:pic>
            </a:graphicData>
          </a:graphic>
          <wp14:sizeRelH relativeFrom="page">
            <wp14:pctWidth>0</wp14:pctWidth>
          </wp14:sizeRelH>
          <wp14:sizeRelV relativeFrom="page">
            <wp14:pctHeight>0</wp14:pctHeight>
          </wp14:sizeRelV>
        </wp:anchor>
      </w:drawing>
    </w:r>
    <w:r w:rsidR="0002263A">
      <w:rPr>
        <w:rFonts w:ascii="DM Sans" w:hAnsi="DM Sans"/>
        <w:noProof/>
        <w:sz w:val="16"/>
        <w:szCs w:val="16"/>
        <w:lang w:val="it-IT"/>
      </w:rPr>
      <w:drawing>
        <wp:anchor distT="0" distB="0" distL="114300" distR="114300" simplePos="0" relativeHeight="251664384" behindDoc="1" locked="0" layoutInCell="1" allowOverlap="1" wp14:anchorId="3403453B" wp14:editId="6F6882F2">
          <wp:simplePos x="0" y="0"/>
          <wp:positionH relativeFrom="column">
            <wp:posOffset>1542576</wp:posOffset>
          </wp:positionH>
          <wp:positionV relativeFrom="paragraph">
            <wp:posOffset>168910</wp:posOffset>
          </wp:positionV>
          <wp:extent cx="574675" cy="179705"/>
          <wp:effectExtent l="0" t="0" r="0" b="0"/>
          <wp:wrapNone/>
          <wp:docPr id="76932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75" cy="179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6611" w14:textId="77777777" w:rsidR="00B7747D" w:rsidRDefault="00B7747D" w:rsidP="00881EC0">
      <w:pPr>
        <w:spacing w:after="0" w:line="240" w:lineRule="auto"/>
      </w:pPr>
      <w:r>
        <w:separator/>
      </w:r>
    </w:p>
  </w:footnote>
  <w:footnote w:type="continuationSeparator" w:id="0">
    <w:p w14:paraId="0A0A2C9D" w14:textId="77777777" w:rsidR="00B7747D" w:rsidRDefault="00B7747D"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12F289C9" w:rsidR="00881EC0" w:rsidRDefault="00132D3D" w:rsidP="008F7899">
    <w:pPr>
      <w:pStyle w:val="Kopfzeile"/>
      <w:tabs>
        <w:tab w:val="clear" w:pos="4536"/>
        <w:tab w:val="clear" w:pos="9072"/>
        <w:tab w:val="left" w:pos="7022"/>
      </w:tabs>
    </w:pPr>
    <w:r>
      <w:rPr>
        <w:noProof/>
      </w:rPr>
      <w:drawing>
        <wp:anchor distT="0" distB="0" distL="114300" distR="114300" simplePos="0" relativeHeight="251662336" behindDoc="0" locked="0" layoutInCell="1" allowOverlap="1" wp14:anchorId="40C0E952" wp14:editId="25B0F4D9">
          <wp:simplePos x="0" y="0"/>
          <wp:positionH relativeFrom="column">
            <wp:posOffset>5801360</wp:posOffset>
          </wp:positionH>
          <wp:positionV relativeFrom="paragraph">
            <wp:posOffset>-104775</wp:posOffset>
          </wp:positionV>
          <wp:extent cx="949960" cy="659765"/>
          <wp:effectExtent l="0" t="0" r="2540" b="6985"/>
          <wp:wrapSquare wrapText="bothSides"/>
          <wp:docPr id="2115510597"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76969" name="Immagine 1" descr="Immagine che contiene testo, Carattere, Elementi grafici,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49960" cy="659765"/>
                  </a:xfrm>
                  <a:prstGeom prst="rect">
                    <a:avLst/>
                  </a:prstGeom>
                </pic:spPr>
              </pic:pic>
            </a:graphicData>
          </a:graphic>
          <wp14:sizeRelH relativeFrom="page">
            <wp14:pctWidth>0</wp14:pctWidth>
          </wp14:sizeRelH>
          <wp14:sizeRelV relativeFrom="page">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916B6"/>
    <w:rsid w:val="000E0B95"/>
    <w:rsid w:val="000F5D16"/>
    <w:rsid w:val="00132D3D"/>
    <w:rsid w:val="00174F47"/>
    <w:rsid w:val="0018459F"/>
    <w:rsid w:val="00210C4E"/>
    <w:rsid w:val="00262948"/>
    <w:rsid w:val="00335152"/>
    <w:rsid w:val="003A796C"/>
    <w:rsid w:val="003B5955"/>
    <w:rsid w:val="00477A9D"/>
    <w:rsid w:val="005A2C34"/>
    <w:rsid w:val="00651632"/>
    <w:rsid w:val="006E1A37"/>
    <w:rsid w:val="00742958"/>
    <w:rsid w:val="00881EC0"/>
    <w:rsid w:val="008E4930"/>
    <w:rsid w:val="008F75B3"/>
    <w:rsid w:val="008F7899"/>
    <w:rsid w:val="009F4CC9"/>
    <w:rsid w:val="00A22CD8"/>
    <w:rsid w:val="00A83BE2"/>
    <w:rsid w:val="00B7747D"/>
    <w:rsid w:val="00B8445C"/>
    <w:rsid w:val="00BE0C10"/>
    <w:rsid w:val="00D37850"/>
    <w:rsid w:val="00D876DE"/>
    <w:rsid w:val="00EC1AC3"/>
    <w:rsid w:val="00F50B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uiPriority w:val="99"/>
    <w:unhideWhenUsed/>
    <w:rsid w:val="000916B6"/>
    <w:rPr>
      <w:color w:val="0000FF"/>
      <w:u w:val="single"/>
    </w:rPr>
  </w:style>
  <w:style w:type="character" w:styleId="NichtaufgelsteErwhnung">
    <w:name w:val="Unresolved Mention"/>
    <w:basedOn w:val="Absatz-Standardschriftart"/>
    <w:uiPriority w:val="99"/>
    <w:semiHidden/>
    <w:unhideWhenUsed/>
    <w:rsid w:val="0074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e.irsara@altabadi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webSettings" Target="webSetting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5209</Characters>
  <Application>Microsoft Office Word</Application>
  <DocSecurity>0</DocSecurity>
  <Lines>43</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4</cp:revision>
  <cp:lastPrinted>2025-11-05T08:40:00Z</cp:lastPrinted>
  <dcterms:created xsi:type="dcterms:W3CDTF">2025-11-16T15:47:00Z</dcterms:created>
  <dcterms:modified xsi:type="dcterms:W3CDTF">2025-11-16T16:49:00Z</dcterms:modified>
</cp:coreProperties>
</file>