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926DF" w14:textId="482AF5DC" w:rsidR="00BC52C1" w:rsidRDefault="006D62FD" w:rsidP="006D62FD">
      <w:pPr>
        <w:spacing w:after="0"/>
        <w:jc w:val="center"/>
      </w:pPr>
      <w:r>
        <w:t>COMUNICATO STAMPA</w:t>
      </w:r>
    </w:p>
    <w:p w14:paraId="65F30F3F" w14:textId="77777777" w:rsidR="006D62FD" w:rsidRDefault="006D62FD" w:rsidP="006D62FD">
      <w:pPr>
        <w:spacing w:after="0"/>
        <w:jc w:val="center"/>
      </w:pPr>
    </w:p>
    <w:p w14:paraId="2D2D1831" w14:textId="77777777" w:rsidR="00B3495F" w:rsidRPr="00B3495F" w:rsidRDefault="00B3495F" w:rsidP="00B3495F">
      <w:pPr>
        <w:spacing w:after="0"/>
        <w:jc w:val="center"/>
        <w:rPr>
          <w:b/>
          <w:bCs/>
          <w:sz w:val="28"/>
          <w:szCs w:val="28"/>
          <w:lang w:val="de-IT"/>
        </w:rPr>
      </w:pPr>
      <w:r w:rsidRPr="00B3495F">
        <w:rPr>
          <w:b/>
          <w:bCs/>
          <w:sz w:val="28"/>
          <w:szCs w:val="28"/>
          <w:lang w:val="de-IT"/>
        </w:rPr>
        <w:t>ALTA BADIA</w:t>
      </w:r>
    </w:p>
    <w:p w14:paraId="3605CD51" w14:textId="6CFFEACD" w:rsidR="00B3495F" w:rsidRDefault="00B3495F" w:rsidP="00B3495F">
      <w:pPr>
        <w:spacing w:after="0"/>
        <w:jc w:val="center"/>
        <w:rPr>
          <w:b/>
          <w:bCs/>
          <w:sz w:val="28"/>
          <w:szCs w:val="28"/>
          <w:lang w:val="de-IT"/>
        </w:rPr>
      </w:pPr>
      <w:r w:rsidRPr="00B3495F">
        <w:rPr>
          <w:b/>
          <w:bCs/>
          <w:sz w:val="28"/>
          <w:szCs w:val="28"/>
          <w:lang w:val="de-IT"/>
        </w:rPr>
        <w:t>L’8 NOVEMBRE TORNA IN ALTA BADIA LA CAVALCATA DI SAN LEONARDO</w:t>
      </w:r>
    </w:p>
    <w:p w14:paraId="101C56BD" w14:textId="77777777" w:rsidR="00B3495F" w:rsidRPr="00B3495F" w:rsidRDefault="00B3495F" w:rsidP="00B3495F">
      <w:pPr>
        <w:spacing w:after="0"/>
        <w:jc w:val="center"/>
        <w:rPr>
          <w:b/>
          <w:bCs/>
          <w:sz w:val="28"/>
          <w:szCs w:val="28"/>
          <w:lang w:val="de-IT"/>
        </w:rPr>
      </w:pPr>
    </w:p>
    <w:p w14:paraId="17A27B23" w14:textId="34D12A84" w:rsidR="00B3495F" w:rsidRPr="00B3495F" w:rsidRDefault="00B3495F" w:rsidP="00B3495F">
      <w:pPr>
        <w:spacing w:after="0"/>
        <w:jc w:val="both"/>
        <w:rPr>
          <w:b/>
          <w:bCs/>
          <w:i/>
          <w:iCs/>
        </w:rPr>
      </w:pPr>
      <w:r w:rsidRPr="00B3495F">
        <w:rPr>
          <w:b/>
          <w:bCs/>
          <w:i/>
          <w:iCs/>
        </w:rPr>
        <w:t xml:space="preserve">Domenica </w:t>
      </w:r>
      <w:r>
        <w:rPr>
          <w:b/>
          <w:bCs/>
          <w:i/>
          <w:iCs/>
        </w:rPr>
        <w:t>8</w:t>
      </w:r>
      <w:r w:rsidRPr="00B3495F">
        <w:rPr>
          <w:b/>
          <w:bCs/>
          <w:i/>
          <w:iCs/>
        </w:rPr>
        <w:t xml:space="preserve"> novembre il paese di Badia ospita la 2</w:t>
      </w:r>
      <w:r>
        <w:rPr>
          <w:b/>
          <w:bCs/>
          <w:i/>
          <w:iCs/>
        </w:rPr>
        <w:t>6</w:t>
      </w:r>
      <w:r w:rsidRPr="00B3495F">
        <w:rPr>
          <w:b/>
          <w:bCs/>
          <w:i/>
          <w:iCs/>
        </w:rPr>
        <w:t>ª edizione della manifestazione dedicata al patrono degli animali e dei contadini. Un appuntamento ormai consolidato nel calendario autunnale della valle.</w:t>
      </w:r>
    </w:p>
    <w:p w14:paraId="4E7D8326" w14:textId="77777777" w:rsidR="00B3495F" w:rsidRPr="00B3495F" w:rsidRDefault="00B3495F" w:rsidP="00B3495F">
      <w:pPr>
        <w:spacing w:after="0"/>
        <w:jc w:val="both"/>
      </w:pPr>
    </w:p>
    <w:p w14:paraId="4F5AB7F8" w14:textId="4F2DF7F2" w:rsidR="00B3495F" w:rsidRDefault="00B3495F" w:rsidP="00B3495F">
      <w:pPr>
        <w:spacing w:after="0"/>
        <w:jc w:val="both"/>
      </w:pPr>
      <w:r w:rsidRPr="00B3495F">
        <w:rPr>
          <w:b/>
          <w:bCs/>
        </w:rPr>
        <w:t>Alta Badia (Bolzano)</w:t>
      </w:r>
      <w:r w:rsidRPr="00B3495F">
        <w:t xml:space="preserve"> – Domenica </w:t>
      </w:r>
      <w:r>
        <w:t>8</w:t>
      </w:r>
      <w:r w:rsidRPr="00B3495F">
        <w:t xml:space="preserve"> novembre, il paese di Badia torna a essere il punto d’incontro per allevatori, appassionati e visitatori in occasione della 2</w:t>
      </w:r>
      <w:r>
        <w:t>6</w:t>
      </w:r>
      <w:r w:rsidRPr="00B3495F">
        <w:t>ª edizione della Cavalcata di San Leonardo. In una cornice come quella delle Dolomiti, Patrimonio Mondiale UNESCO, la manifestazione riunirà oltre 100 cavalli e allevatori provenienti dall’Alto Adige e dalle altre valli ladine. L’evento è organizzato dalle associazioni dei cavalli norici e Haflinger della Val Badia e rappresenta uno degli appuntamenti più significativi dell’autunno locale.</w:t>
      </w:r>
    </w:p>
    <w:p w14:paraId="2C987511" w14:textId="77777777" w:rsidR="00B3495F" w:rsidRPr="00B3495F" w:rsidRDefault="00B3495F" w:rsidP="00B3495F">
      <w:pPr>
        <w:spacing w:after="0"/>
        <w:jc w:val="both"/>
      </w:pPr>
    </w:p>
    <w:p w14:paraId="66507F28" w14:textId="6FCFDFBF" w:rsidR="00B3495F" w:rsidRPr="00916AD2" w:rsidRDefault="00B3495F" w:rsidP="00B3495F">
      <w:pPr>
        <w:spacing w:after="0"/>
        <w:jc w:val="both"/>
      </w:pPr>
      <w:r w:rsidRPr="00B3495F">
        <w:t xml:space="preserve">La Cavalcata di San Leonardo nasce dal desiderio di mantenere vive e condividere le tradizioni legate alla cultura rurale ladina. La manifestazione offre infatti l’opportunità di assistere a usanze e rituali tramandati nel tempo, ma anche di conoscere l’Alta Badia in una stagione diversa da quella invernale ed estiva, quando la valle si presenta </w:t>
      </w:r>
      <w:r w:rsidRPr="00916AD2">
        <w:t>nella sua dimensione più tranquilla e raccolta.</w:t>
      </w:r>
    </w:p>
    <w:p w14:paraId="392B081C" w14:textId="5E19EB34" w:rsidR="00B3495F" w:rsidRPr="00B3495F" w:rsidRDefault="00B3495F" w:rsidP="00B3495F">
      <w:pPr>
        <w:spacing w:after="0"/>
        <w:jc w:val="both"/>
      </w:pPr>
      <w:r w:rsidRPr="00916AD2">
        <w:t>La giornata prenderà il via alle ore 9.</w:t>
      </w:r>
      <w:r w:rsidR="00916AD2" w:rsidRPr="00916AD2">
        <w:t>3</w:t>
      </w:r>
      <w:r w:rsidRPr="00916AD2">
        <w:t>0 con la tradizionale S. Messa solenne nella chiesa parrocchiale di San Leonardo, consacrata a San Leonardo e San Giacomo. Alle 10.45 sarà</w:t>
      </w:r>
      <w:r w:rsidRPr="00B3495F">
        <w:t xml:space="preserve"> quindi la volta della grande sfilata: dalla zona artigianale del paese, il corteo attraverserà il centro di Badia accompagnato da cavalli Haflinger e norici, rappresentanti delle diverse valli ladine in costume tradizionale e numerosi carri allestiti per l’occasione.</w:t>
      </w:r>
    </w:p>
    <w:p w14:paraId="42E2E733" w14:textId="588350F8" w:rsidR="00B3495F" w:rsidRDefault="00B3495F" w:rsidP="00B3495F">
      <w:pPr>
        <w:spacing w:after="0"/>
        <w:jc w:val="both"/>
      </w:pPr>
      <w:r w:rsidRPr="00B3495F">
        <w:t xml:space="preserve">Ad aprire la sfilata sarà il carro dedicato al Santo patrono. Tra le diverse realizzazioni presenti nel corteo ci sarà anche il carro con il modello in miniatura della chiesa di San Leonardo, costruito da alcuni artigiani locali in occasione del 20° anniversario della manifestazione. Non mancherà inoltre il carro dedicato ai prodotti del raccolto, che saranno messi in vendita al termine della sfilata. La presenza di cavalli e allevatori provenienti da diverse valli, insieme alle bande musicali di </w:t>
      </w:r>
      <w:r w:rsidRPr="005B064F">
        <w:t xml:space="preserve">Badia, </w:t>
      </w:r>
      <w:r w:rsidR="005B064F" w:rsidRPr="005B064F">
        <w:t>San Martino</w:t>
      </w:r>
      <w:r w:rsidRPr="005B064F">
        <w:t xml:space="preserve"> </w:t>
      </w:r>
      <w:r w:rsidR="005B064F" w:rsidRPr="005B064F">
        <w:t xml:space="preserve">in Badia </w:t>
      </w:r>
      <w:r w:rsidRPr="005B064F">
        <w:t xml:space="preserve">e </w:t>
      </w:r>
      <w:r w:rsidR="005B064F" w:rsidRPr="005B064F">
        <w:t>Avelengo</w:t>
      </w:r>
      <w:r w:rsidRPr="00B3495F">
        <w:t xml:space="preserve"> e ai gruppi di ballo locali, contribuirà a creare un corteo ricco di colori e testimonianze della tradizione, in una varietà di costumi che si può ammirare solo in poche altre occasioni in Alto Adige.</w:t>
      </w:r>
    </w:p>
    <w:p w14:paraId="06CBA175" w14:textId="77777777" w:rsidR="00916AD2" w:rsidRPr="00B3495F" w:rsidRDefault="00916AD2" w:rsidP="00B3495F">
      <w:pPr>
        <w:spacing w:after="0"/>
        <w:jc w:val="both"/>
      </w:pPr>
    </w:p>
    <w:p w14:paraId="5C609EED" w14:textId="44ECC3B2" w:rsidR="00B3495F" w:rsidRDefault="00B3495F" w:rsidP="00B3495F">
      <w:pPr>
        <w:spacing w:after="0"/>
        <w:jc w:val="both"/>
      </w:pPr>
      <w:r w:rsidRPr="00B3495F">
        <w:t xml:space="preserve">Al termine della sfilata si svolgerà uno dei momenti più significativi dell’intera giornata: la benedizione dei cavalli e dei loro allevatori da parte del decano, di fronte al Sasso Santa Croce. </w:t>
      </w:r>
    </w:p>
    <w:p w14:paraId="0A40EE6D" w14:textId="77777777" w:rsidR="00916AD2" w:rsidRPr="008659FD" w:rsidRDefault="00916AD2" w:rsidP="00916AD2">
      <w:pPr>
        <w:spacing w:after="0"/>
        <w:jc w:val="both"/>
        <w:rPr>
          <w:rFonts w:ascii="Calibri" w:hAnsi="Calibri" w:cs="Calibri"/>
        </w:rPr>
      </w:pPr>
      <w:r w:rsidRPr="008659FD">
        <w:rPr>
          <w:rFonts w:ascii="Calibri" w:hAnsi="Calibri" w:cs="Calibri"/>
        </w:rPr>
        <w:t>Torna anche quest’anno il Trofeo Leonardi, ispirato alla celebre gara “Oswald von Wolkenstein Ritt”, con la partecipazione di tre squadre che si sfideranno in due prove: lo slalom e la gara agli anelli, in un’atmosfera di amicizia e sana competizione.</w:t>
      </w:r>
    </w:p>
    <w:p w14:paraId="25215184" w14:textId="77777777" w:rsidR="00916AD2" w:rsidRPr="00B3495F" w:rsidRDefault="00916AD2" w:rsidP="00B3495F">
      <w:pPr>
        <w:spacing w:after="0"/>
        <w:jc w:val="both"/>
      </w:pPr>
    </w:p>
    <w:p w14:paraId="01BDC4FD" w14:textId="3FBF8AA4" w:rsidR="00B3495F" w:rsidRPr="00B3495F" w:rsidRDefault="00B3495F" w:rsidP="00B3495F">
      <w:pPr>
        <w:spacing w:after="0"/>
        <w:jc w:val="both"/>
      </w:pPr>
      <w:r w:rsidRPr="00B3495F">
        <w:lastRenderedPageBreak/>
        <w:t>La giornata proseguirà nel centro di Badia con un programma dedicato alla convivialità e alla tradizione gastronomica. I Vigili del Fuoco</w:t>
      </w:r>
      <w:r w:rsidR="005B064F">
        <w:t xml:space="preserve">, </w:t>
      </w:r>
      <w:r w:rsidRPr="00B3495F">
        <w:t>le associazioni dei contadini</w:t>
      </w:r>
      <w:r w:rsidR="005B064F">
        <w:t xml:space="preserve"> e la banda musicale di Badia</w:t>
      </w:r>
      <w:r w:rsidRPr="00B3495F">
        <w:t xml:space="preserve"> proporranno specialità locali, mentre l’accompagnamento musicale sarà </w:t>
      </w:r>
      <w:r w:rsidRPr="005B064F">
        <w:t xml:space="preserve">affidato alle bande di </w:t>
      </w:r>
      <w:r w:rsidR="005B064F" w:rsidRPr="005B064F">
        <w:t>Avelengo</w:t>
      </w:r>
      <w:r w:rsidRPr="005B064F">
        <w:t xml:space="preserve"> e </w:t>
      </w:r>
      <w:r w:rsidR="005B064F" w:rsidRPr="005B064F">
        <w:t>San Martino in Badia</w:t>
      </w:r>
      <w:r w:rsidRPr="005B064F">
        <w:t>, alla “Böhmische Badia” e ai gruppi dell</w:t>
      </w:r>
      <w:r w:rsidR="005B064F" w:rsidRPr="005B064F">
        <w:t xml:space="preserve">e </w:t>
      </w:r>
      <w:r w:rsidRPr="005B064F">
        <w:t>associazion</w:t>
      </w:r>
      <w:r w:rsidR="005B064F" w:rsidRPr="005B064F">
        <w:t>i</w:t>
      </w:r>
      <w:r w:rsidRPr="005B064F">
        <w:t xml:space="preserve"> “Bal Popular”</w:t>
      </w:r>
      <w:r w:rsidR="005B064F" w:rsidRPr="005B064F">
        <w:t xml:space="preserve"> e Grup Folk Canazei</w:t>
      </w:r>
      <w:r w:rsidRPr="005B064F">
        <w:t>, che</w:t>
      </w:r>
      <w:r w:rsidRPr="00B3495F">
        <w:t xml:space="preserve"> proporranno i tradizionali balli di gruppo. Nel pomeriggio tornerà anche il “törggelen”, il tradizionale rito autunnale della castagnata, da accompagnare con un buon bicchiere di vino e con la musica della tradizione.</w:t>
      </w:r>
    </w:p>
    <w:p w14:paraId="683ADE0C" w14:textId="1C3A78EE" w:rsidR="00B3495F" w:rsidRPr="00B3495F" w:rsidRDefault="00B3495F" w:rsidP="00B3495F">
      <w:pPr>
        <w:spacing w:after="0"/>
        <w:jc w:val="both"/>
      </w:pPr>
      <w:r w:rsidRPr="00916AD2">
        <w:t xml:space="preserve">Il programma della manifestazione prenderà il via già nella serata di sabato </w:t>
      </w:r>
      <w:r w:rsidR="00916AD2" w:rsidRPr="00916AD2">
        <w:t>7</w:t>
      </w:r>
      <w:r w:rsidRPr="00916AD2">
        <w:t xml:space="preserve"> novembre, quando il paese entrerà nel clima della festa con la possibilità di assaggiare alcune specialità della cucina locale e di ascoltare la musica proposta dagli artisti ladini.</w:t>
      </w:r>
    </w:p>
    <w:p w14:paraId="35655EC9" w14:textId="77777777" w:rsidR="00B3495F" w:rsidRPr="00B3495F" w:rsidRDefault="00B3495F" w:rsidP="00B3495F">
      <w:pPr>
        <w:spacing w:after="0"/>
        <w:jc w:val="both"/>
      </w:pPr>
      <w:r w:rsidRPr="00B3495F">
        <w:t>La Cavalcata di San Leonardo si svolgerà regolarmente anche in caso di maltempo.</w:t>
      </w:r>
    </w:p>
    <w:p w14:paraId="1A75B6DB" w14:textId="77777777" w:rsidR="001310C9" w:rsidRDefault="001310C9" w:rsidP="001310C9">
      <w:pPr>
        <w:spacing w:after="0"/>
        <w:jc w:val="both"/>
      </w:pPr>
    </w:p>
    <w:p w14:paraId="0F4FD102" w14:textId="77777777" w:rsidR="001310C9" w:rsidRDefault="001310C9" w:rsidP="001310C9">
      <w:pPr>
        <w:spacing w:after="0"/>
        <w:jc w:val="both"/>
      </w:pPr>
    </w:p>
    <w:p w14:paraId="7F17F5B6" w14:textId="77777777" w:rsidR="001310C9" w:rsidRPr="00D24575" w:rsidRDefault="001310C9" w:rsidP="001310C9">
      <w:pPr>
        <w:spacing w:after="0"/>
        <w:jc w:val="both"/>
        <w:rPr>
          <w:rFonts w:cstheme="minorHAnsi"/>
          <w:sz w:val="20"/>
          <w:szCs w:val="20"/>
        </w:rPr>
      </w:pPr>
      <w:r w:rsidRPr="00D24575">
        <w:rPr>
          <w:rFonts w:cstheme="minorHAnsi"/>
          <w:b/>
          <w:sz w:val="20"/>
          <w:szCs w:val="20"/>
        </w:rPr>
        <w:t>Per informazioni:</w:t>
      </w:r>
      <w:r w:rsidRPr="00D24575">
        <w:rPr>
          <w:rFonts w:cstheme="minorHAnsi"/>
          <w:sz w:val="20"/>
          <w:szCs w:val="20"/>
        </w:rPr>
        <w:t xml:space="preserve"> Uffici turistici Alta Badia – </w:t>
      </w:r>
      <w:hyperlink r:id="rId7" w:history="1">
        <w:r w:rsidRPr="00D24575">
          <w:rPr>
            <w:rStyle w:val="Hyperlink"/>
            <w:rFonts w:cstheme="minorHAnsi"/>
            <w:sz w:val="20"/>
            <w:szCs w:val="20"/>
          </w:rPr>
          <w:t>www.altabadia.org</w:t>
        </w:r>
      </w:hyperlink>
      <w:r w:rsidRPr="00D24575">
        <w:rPr>
          <w:rFonts w:cstheme="minorHAnsi"/>
          <w:sz w:val="20"/>
          <w:szCs w:val="20"/>
        </w:rPr>
        <w:t xml:space="preserve"> – Tel.: 0471/836176-847037 – Email: </w:t>
      </w:r>
      <w:hyperlink r:id="rId8" w:history="1">
        <w:r w:rsidRPr="00D24575">
          <w:rPr>
            <w:rStyle w:val="Hyperlink"/>
            <w:rFonts w:cstheme="minorHAnsi"/>
            <w:sz w:val="20"/>
            <w:szCs w:val="20"/>
          </w:rPr>
          <w:t>info@altabadia.org</w:t>
        </w:r>
      </w:hyperlink>
    </w:p>
    <w:p w14:paraId="553A357C" w14:textId="77777777" w:rsidR="001310C9" w:rsidRPr="00D24575" w:rsidRDefault="001310C9" w:rsidP="001310C9">
      <w:pPr>
        <w:spacing w:after="0"/>
        <w:jc w:val="both"/>
        <w:rPr>
          <w:rFonts w:cstheme="minorHAnsi"/>
          <w:sz w:val="20"/>
          <w:szCs w:val="20"/>
        </w:rPr>
      </w:pPr>
    </w:p>
    <w:p w14:paraId="3522C551" w14:textId="77777777" w:rsidR="001310C9" w:rsidRPr="00D24575" w:rsidRDefault="001310C9" w:rsidP="001310C9">
      <w:pPr>
        <w:spacing w:after="0"/>
        <w:jc w:val="both"/>
        <w:rPr>
          <w:rFonts w:cstheme="minorHAnsi"/>
          <w:b/>
          <w:sz w:val="20"/>
          <w:szCs w:val="20"/>
        </w:rPr>
      </w:pPr>
      <w:r w:rsidRPr="00D24575">
        <w:rPr>
          <w:rFonts w:cstheme="minorHAnsi"/>
          <w:b/>
          <w:sz w:val="20"/>
          <w:szCs w:val="20"/>
        </w:rPr>
        <w:t xml:space="preserve">Ufficio Stampa Alta Badia: </w:t>
      </w:r>
    </w:p>
    <w:p w14:paraId="11F88427" w14:textId="77777777" w:rsidR="001310C9" w:rsidRPr="00D24575" w:rsidRDefault="001310C9" w:rsidP="001310C9">
      <w:pPr>
        <w:spacing w:after="0"/>
        <w:jc w:val="both"/>
        <w:rPr>
          <w:rFonts w:cstheme="minorHAnsi"/>
          <w:sz w:val="20"/>
          <w:szCs w:val="20"/>
        </w:rPr>
      </w:pPr>
      <w:r w:rsidRPr="00D24575">
        <w:rPr>
          <w:rFonts w:cstheme="minorHAnsi"/>
          <w:sz w:val="20"/>
          <w:szCs w:val="20"/>
        </w:rPr>
        <w:t xml:space="preserve">Nicole Dorigo: Cell. 338/9506830 – Email: </w:t>
      </w:r>
      <w:hyperlink r:id="rId9" w:history="1">
        <w:r w:rsidRPr="00D24575">
          <w:rPr>
            <w:rStyle w:val="Hyperlink"/>
            <w:rFonts w:cstheme="minorHAnsi"/>
            <w:sz w:val="20"/>
            <w:szCs w:val="20"/>
          </w:rPr>
          <w:t>press@altabadia.org</w:t>
        </w:r>
      </w:hyperlink>
    </w:p>
    <w:p w14:paraId="05F289D6" w14:textId="77777777" w:rsidR="001310C9" w:rsidRPr="00095B60" w:rsidRDefault="001310C9" w:rsidP="001310C9">
      <w:pPr>
        <w:spacing w:after="0"/>
        <w:jc w:val="both"/>
      </w:pPr>
      <w:r w:rsidRPr="00D24575">
        <w:rPr>
          <w:rFonts w:cstheme="minorHAnsi"/>
          <w:sz w:val="20"/>
          <w:szCs w:val="20"/>
        </w:rPr>
        <w:t xml:space="preserve">Stefanie Irsara: Cell. 340/8738833 – Email: </w:t>
      </w:r>
      <w:hyperlink r:id="rId10" w:history="1">
        <w:r w:rsidRPr="00D24575">
          <w:rPr>
            <w:rStyle w:val="Hyperlink"/>
            <w:rFonts w:cstheme="minorHAnsi"/>
            <w:sz w:val="20"/>
            <w:szCs w:val="20"/>
          </w:rPr>
          <w:t>stefanie.irsara@altabadia.org</w:t>
        </w:r>
      </w:hyperlink>
      <w:r>
        <w:rPr>
          <w:rFonts w:cstheme="minorHAnsi"/>
        </w:rPr>
        <w:t xml:space="preserve"> </w:t>
      </w:r>
    </w:p>
    <w:p w14:paraId="3D6FA4F4" w14:textId="77777777" w:rsidR="001310C9" w:rsidRDefault="001310C9" w:rsidP="001310C9">
      <w:pPr>
        <w:spacing w:after="0"/>
        <w:jc w:val="both"/>
      </w:pPr>
    </w:p>
    <w:p w14:paraId="16E36FE9" w14:textId="77777777" w:rsidR="001310C9" w:rsidRPr="008130A6" w:rsidRDefault="001310C9" w:rsidP="00A704B8">
      <w:pPr>
        <w:spacing w:after="0"/>
        <w:jc w:val="both"/>
      </w:pPr>
    </w:p>
    <w:p w14:paraId="722A18BF" w14:textId="77777777" w:rsidR="006D62FD" w:rsidRPr="006D62FD" w:rsidRDefault="006D62FD" w:rsidP="006D62FD">
      <w:pPr>
        <w:jc w:val="both"/>
      </w:pPr>
    </w:p>
    <w:sectPr w:rsidR="006D62FD" w:rsidRPr="006D62FD" w:rsidSect="00935A09">
      <w:headerReference w:type="default" r:id="rId11"/>
      <w:footerReference w:type="default" r:id="rId12"/>
      <w:pgSz w:w="11906" w:h="16838"/>
      <w:pgMar w:top="1985" w:right="1416" w:bottom="2269" w:left="1418" w:header="70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5CC39" w14:textId="77777777" w:rsidR="00E83267" w:rsidRPr="006247D0" w:rsidRDefault="00E83267" w:rsidP="00881EC0">
      <w:pPr>
        <w:spacing w:after="0" w:line="240" w:lineRule="auto"/>
      </w:pPr>
      <w:r w:rsidRPr="006247D0">
        <w:separator/>
      </w:r>
    </w:p>
  </w:endnote>
  <w:endnote w:type="continuationSeparator" w:id="0">
    <w:p w14:paraId="3643BB76" w14:textId="77777777" w:rsidR="00E83267" w:rsidRPr="006247D0" w:rsidRDefault="00E83267" w:rsidP="00881EC0">
      <w:pPr>
        <w:spacing w:after="0" w:line="240" w:lineRule="auto"/>
      </w:pPr>
      <w:r w:rsidRPr="006247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ticulat CF Heavy">
    <w:altName w:val="Arial"/>
    <w:panose1 w:val="00000000000000000000"/>
    <w:charset w:val="00"/>
    <w:family w:val="modern"/>
    <w:notTrueType/>
    <w:pitch w:val="variable"/>
    <w:sig w:usb0="00000007" w:usb1="00000000" w:usb2="00000000" w:usb3="00000000" w:csb0="00000093" w:csb1="00000000"/>
  </w:font>
  <w:font w:name="Articulat CF Text">
    <w:altName w:val="Courier New"/>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DM Sans">
    <w:altName w:val="Calibri"/>
    <w:charset w:val="00"/>
    <w:family w:val="auto"/>
    <w:pitch w:val="variable"/>
    <w:sig w:usb0="8000002F" w:usb1="5000205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576C3" w14:textId="775D0636" w:rsidR="00242E9D" w:rsidRPr="006247D0" w:rsidRDefault="00242E9D" w:rsidP="00242E9D">
    <w:pPr>
      <w:ind w:left="-709"/>
      <w:jc w:val="both"/>
      <w:rPr>
        <w:rFonts w:ascii="DM Sans" w:hAnsi="DM Sans"/>
        <w:sz w:val="16"/>
        <w:szCs w:val="16"/>
      </w:rPr>
    </w:pPr>
    <w:hyperlink r:id="rId1" w:history="1">
      <w:r w:rsidRPr="006247D0">
        <w:rPr>
          <w:rStyle w:val="Hyperlink"/>
          <w:rFonts w:ascii="DM Sans" w:hAnsi="DM Sans"/>
          <w:color w:val="auto"/>
          <w:sz w:val="16"/>
          <w:szCs w:val="16"/>
          <w:u w:val="none"/>
        </w:rPr>
        <w:t>www.altabadia.org</w:t>
      </w:r>
    </w:hyperlink>
    <w:r w:rsidRPr="006247D0">
      <w:rPr>
        <w:noProof/>
      </w:rPr>
      <w:drawing>
        <wp:anchor distT="0" distB="0" distL="114300" distR="114300" simplePos="0" relativeHeight="251670528" behindDoc="0" locked="0" layoutInCell="1" allowOverlap="1" wp14:anchorId="0DBAC678" wp14:editId="50BED7FB">
          <wp:simplePos x="0" y="0"/>
          <wp:positionH relativeFrom="page">
            <wp:align>left</wp:align>
          </wp:positionH>
          <wp:positionV relativeFrom="paragraph">
            <wp:posOffset>210608</wp:posOffset>
          </wp:positionV>
          <wp:extent cx="7543800" cy="1082675"/>
          <wp:effectExtent l="0" t="0" r="0" b="3175"/>
          <wp:wrapNone/>
          <wp:docPr id="110298814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34394" name="Grafik 167534394"/>
                  <pic:cNvPicPr/>
                </pic:nvPicPr>
                <pic:blipFill>
                  <a:blip r:embed="rId2">
                    <a:extLst>
                      <a:ext uri="{28A0092B-C50C-407E-A947-70E740481C1C}">
                        <a14:useLocalDpi xmlns:a14="http://schemas.microsoft.com/office/drawing/2010/main" val="0"/>
                      </a:ext>
                    </a:extLst>
                  </a:blip>
                  <a:stretch>
                    <a:fillRect/>
                  </a:stretch>
                </pic:blipFill>
                <pic:spPr>
                  <a:xfrm>
                    <a:off x="0" y="0"/>
                    <a:ext cx="7543800" cy="1082675"/>
                  </a:xfrm>
                  <a:prstGeom prst="rect">
                    <a:avLst/>
                  </a:prstGeom>
                </pic:spPr>
              </pic:pic>
            </a:graphicData>
          </a:graphic>
          <wp14:sizeRelH relativeFrom="margin">
            <wp14:pctWidth>0</wp14:pctWidth>
          </wp14:sizeRelH>
          <wp14:sizeRelV relativeFrom="margin">
            <wp14:pctHeight>0</wp14:pctHeight>
          </wp14:sizeRelV>
        </wp:anchor>
      </w:drawing>
    </w:r>
  </w:p>
  <w:p w14:paraId="3B7D171C" w14:textId="059AF407" w:rsidR="00242E9D" w:rsidRPr="006247D0" w:rsidRDefault="00242E9D" w:rsidP="00FE013F">
    <w:pPr>
      <w:ind w:left="-709"/>
      <w:jc w:val="both"/>
      <w:rPr>
        <w:rFonts w:ascii="DM Sans" w:hAnsi="DM Sans"/>
        <w:b/>
        <w:bCs/>
        <w:sz w:val="16"/>
        <w:szCs w:val="16"/>
      </w:rPr>
    </w:pPr>
  </w:p>
  <w:p w14:paraId="700DD5EA" w14:textId="03A69947" w:rsidR="00D37850" w:rsidRPr="006247D0" w:rsidRDefault="00D37850" w:rsidP="00FE013F">
    <w:pPr>
      <w:ind w:left="-70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2FA6A" w14:textId="77777777" w:rsidR="00E83267" w:rsidRPr="006247D0" w:rsidRDefault="00E83267" w:rsidP="00881EC0">
      <w:pPr>
        <w:spacing w:after="0" w:line="240" w:lineRule="auto"/>
      </w:pPr>
      <w:r w:rsidRPr="006247D0">
        <w:separator/>
      </w:r>
    </w:p>
  </w:footnote>
  <w:footnote w:type="continuationSeparator" w:id="0">
    <w:p w14:paraId="5D32949E" w14:textId="77777777" w:rsidR="00E83267" w:rsidRPr="006247D0" w:rsidRDefault="00E83267" w:rsidP="00881EC0">
      <w:pPr>
        <w:spacing w:after="0" w:line="240" w:lineRule="auto"/>
      </w:pPr>
      <w:r w:rsidRPr="006247D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7D210" w14:textId="7ECF638B" w:rsidR="00881EC0" w:rsidRPr="006247D0" w:rsidRDefault="00242E9D" w:rsidP="007C75A2">
    <w:pPr>
      <w:pStyle w:val="Kopfzeile"/>
      <w:tabs>
        <w:tab w:val="clear" w:pos="4536"/>
        <w:tab w:val="clear" w:pos="9072"/>
        <w:tab w:val="left" w:pos="7022"/>
      </w:tabs>
    </w:pPr>
    <w:r w:rsidRPr="006247D0">
      <w:rPr>
        <w:noProof/>
      </w:rPr>
      <w:drawing>
        <wp:anchor distT="0" distB="0" distL="114300" distR="114300" simplePos="0" relativeHeight="251669504" behindDoc="0" locked="0" layoutInCell="1" allowOverlap="1" wp14:anchorId="752AB4C4" wp14:editId="3464CC0E">
          <wp:simplePos x="0" y="0"/>
          <wp:positionH relativeFrom="page">
            <wp:align>right</wp:align>
          </wp:positionH>
          <wp:positionV relativeFrom="paragraph">
            <wp:posOffset>-447675</wp:posOffset>
          </wp:positionV>
          <wp:extent cx="7562513" cy="1405467"/>
          <wp:effectExtent l="0" t="0" r="635" b="4445"/>
          <wp:wrapNone/>
          <wp:docPr id="996618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215280" name="Grafik 1851215280"/>
                  <pic:cNvPicPr/>
                </pic:nvPicPr>
                <pic:blipFill>
                  <a:blip r:embed="rId1">
                    <a:extLst>
                      <a:ext uri="{28A0092B-C50C-407E-A947-70E740481C1C}">
                        <a14:useLocalDpi xmlns:a14="http://schemas.microsoft.com/office/drawing/2010/main" val="0"/>
                      </a:ext>
                    </a:extLst>
                  </a:blip>
                  <a:stretch>
                    <a:fillRect/>
                  </a:stretch>
                </pic:blipFill>
                <pic:spPr>
                  <a:xfrm>
                    <a:off x="0" y="0"/>
                    <a:ext cx="7562513" cy="1405467"/>
                  </a:xfrm>
                  <a:prstGeom prst="rect">
                    <a:avLst/>
                  </a:prstGeom>
                </pic:spPr>
              </pic:pic>
            </a:graphicData>
          </a:graphic>
          <wp14:sizeRelH relativeFrom="margin">
            <wp14:pctWidth>0</wp14:pctWidth>
          </wp14:sizeRelH>
          <wp14:sizeRelV relativeFrom="margin">
            <wp14:pctHeight>0</wp14:pctHeight>
          </wp14:sizeRelV>
        </wp:anchor>
      </w:drawing>
    </w:r>
    <w:r w:rsidR="008F7899" w:rsidRPr="006247D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349E4"/>
    <w:multiLevelType w:val="multilevel"/>
    <w:tmpl w:val="46B622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F966FBB"/>
    <w:multiLevelType w:val="multilevel"/>
    <w:tmpl w:val="C2083656"/>
    <w:lvl w:ilvl="0">
      <w:start w:val="1"/>
      <w:numFmt w:val="decimal"/>
      <w:pStyle w:val="berschrift1"/>
      <w:lvlText w:val="%1."/>
      <w:lvlJc w:val="left"/>
      <w:pPr>
        <w:ind w:left="360" w:hanging="360"/>
      </w:pPr>
      <w:rPr>
        <w:rFonts w:hint="default"/>
      </w:rPr>
    </w:lvl>
    <w:lvl w:ilvl="1">
      <w:start w:val="1"/>
      <w:numFmt w:val="decimal"/>
      <w:pStyle w:val="berschrift2"/>
      <w:isLgl/>
      <w:lvlText w:val="%1.%2"/>
      <w:lvlJc w:val="left"/>
      <w:pPr>
        <w:ind w:left="1440" w:hanging="1080"/>
      </w:pPr>
      <w:rPr>
        <w:rFonts w:hint="default"/>
      </w:rPr>
    </w:lvl>
    <w:lvl w:ilvl="2">
      <w:start w:val="1"/>
      <w:numFmt w:val="decimal"/>
      <w:pStyle w:val="berschrift3"/>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880" w:hanging="2520"/>
      </w:pPr>
      <w:rPr>
        <w:rFonts w:hint="default"/>
      </w:rPr>
    </w:lvl>
    <w:lvl w:ilvl="5">
      <w:start w:val="1"/>
      <w:numFmt w:val="decimal"/>
      <w:isLgl/>
      <w:lvlText w:val="%1.%2.%3.%4.%5.%6"/>
      <w:lvlJc w:val="left"/>
      <w:pPr>
        <w:ind w:left="3240" w:hanging="2880"/>
      </w:pPr>
      <w:rPr>
        <w:rFonts w:hint="default"/>
      </w:rPr>
    </w:lvl>
    <w:lvl w:ilvl="6">
      <w:start w:val="1"/>
      <w:numFmt w:val="decimal"/>
      <w:isLgl/>
      <w:lvlText w:val="%1.%2.%3.%4.%5.%6.%7"/>
      <w:lvlJc w:val="left"/>
      <w:pPr>
        <w:ind w:left="3600" w:hanging="3240"/>
      </w:pPr>
      <w:rPr>
        <w:rFonts w:hint="default"/>
      </w:rPr>
    </w:lvl>
    <w:lvl w:ilvl="7">
      <w:start w:val="1"/>
      <w:numFmt w:val="decimal"/>
      <w:isLgl/>
      <w:lvlText w:val="%1.%2.%3.%4.%5.%6.%7.%8"/>
      <w:lvlJc w:val="left"/>
      <w:pPr>
        <w:ind w:left="4320" w:hanging="3960"/>
      </w:pPr>
      <w:rPr>
        <w:rFonts w:hint="default"/>
      </w:rPr>
    </w:lvl>
    <w:lvl w:ilvl="8">
      <w:start w:val="1"/>
      <w:numFmt w:val="decimal"/>
      <w:isLgl/>
      <w:lvlText w:val="%1.%2.%3.%4.%5.%6.%7.%8.%9"/>
      <w:lvlJc w:val="left"/>
      <w:pPr>
        <w:ind w:left="4680" w:hanging="4320"/>
      </w:pPr>
      <w:rPr>
        <w:rFonts w:hint="default"/>
      </w:rPr>
    </w:lvl>
  </w:abstractNum>
  <w:num w:numId="1" w16cid:durableId="657266580">
    <w:abstractNumId w:val="1"/>
  </w:num>
  <w:num w:numId="2" w16cid:durableId="893201331">
    <w:abstractNumId w:val="0"/>
  </w:num>
  <w:num w:numId="3" w16cid:durableId="420217900">
    <w:abstractNumId w:val="1"/>
  </w:num>
  <w:num w:numId="4" w16cid:durableId="139884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EC0"/>
    <w:rsid w:val="0002263A"/>
    <w:rsid w:val="00044CC6"/>
    <w:rsid w:val="00063D92"/>
    <w:rsid w:val="00093C19"/>
    <w:rsid w:val="000D5B64"/>
    <w:rsid w:val="000E0B95"/>
    <w:rsid w:val="000E501A"/>
    <w:rsid w:val="001310C9"/>
    <w:rsid w:val="00132D3D"/>
    <w:rsid w:val="00174F47"/>
    <w:rsid w:val="0018459F"/>
    <w:rsid w:val="001D7B42"/>
    <w:rsid w:val="00201059"/>
    <w:rsid w:val="00242E9D"/>
    <w:rsid w:val="00256A2B"/>
    <w:rsid w:val="00262948"/>
    <w:rsid w:val="00281A96"/>
    <w:rsid w:val="002949F5"/>
    <w:rsid w:val="002C4E0C"/>
    <w:rsid w:val="002F1D0F"/>
    <w:rsid w:val="00303A7F"/>
    <w:rsid w:val="003071D1"/>
    <w:rsid w:val="003260BD"/>
    <w:rsid w:val="003A796C"/>
    <w:rsid w:val="003B4478"/>
    <w:rsid w:val="0041550A"/>
    <w:rsid w:val="00477A9D"/>
    <w:rsid w:val="004D1BE5"/>
    <w:rsid w:val="004F34EC"/>
    <w:rsid w:val="005107BE"/>
    <w:rsid w:val="0051761D"/>
    <w:rsid w:val="0052560E"/>
    <w:rsid w:val="005452C1"/>
    <w:rsid w:val="005B064F"/>
    <w:rsid w:val="005D5A3D"/>
    <w:rsid w:val="0061363C"/>
    <w:rsid w:val="00617122"/>
    <w:rsid w:val="00620DF2"/>
    <w:rsid w:val="006247D0"/>
    <w:rsid w:val="006764CB"/>
    <w:rsid w:val="006B1BCC"/>
    <w:rsid w:val="006D62FD"/>
    <w:rsid w:val="006E1A37"/>
    <w:rsid w:val="00705C11"/>
    <w:rsid w:val="0075472E"/>
    <w:rsid w:val="00781EA0"/>
    <w:rsid w:val="007A776B"/>
    <w:rsid w:val="007C75A2"/>
    <w:rsid w:val="008536DA"/>
    <w:rsid w:val="00881EC0"/>
    <w:rsid w:val="008A40F2"/>
    <w:rsid w:val="008E4930"/>
    <w:rsid w:val="008E63B8"/>
    <w:rsid w:val="008F75B3"/>
    <w:rsid w:val="008F7899"/>
    <w:rsid w:val="008F7CB6"/>
    <w:rsid w:val="00914B32"/>
    <w:rsid w:val="00916AD2"/>
    <w:rsid w:val="00935A09"/>
    <w:rsid w:val="00952D9A"/>
    <w:rsid w:val="00984607"/>
    <w:rsid w:val="00A22CD8"/>
    <w:rsid w:val="00A2509A"/>
    <w:rsid w:val="00A51C38"/>
    <w:rsid w:val="00A5235E"/>
    <w:rsid w:val="00A639B0"/>
    <w:rsid w:val="00A704B8"/>
    <w:rsid w:val="00AF4BE9"/>
    <w:rsid w:val="00B31224"/>
    <w:rsid w:val="00B3495F"/>
    <w:rsid w:val="00B618A4"/>
    <w:rsid w:val="00B8445C"/>
    <w:rsid w:val="00BA2D2E"/>
    <w:rsid w:val="00BB51F5"/>
    <w:rsid w:val="00BC52C1"/>
    <w:rsid w:val="00C141D5"/>
    <w:rsid w:val="00C15FE0"/>
    <w:rsid w:val="00C9068F"/>
    <w:rsid w:val="00CA3E87"/>
    <w:rsid w:val="00D10933"/>
    <w:rsid w:val="00D14A4E"/>
    <w:rsid w:val="00D37850"/>
    <w:rsid w:val="00D912C4"/>
    <w:rsid w:val="00D97652"/>
    <w:rsid w:val="00E66DFC"/>
    <w:rsid w:val="00E83267"/>
    <w:rsid w:val="00EC1AC3"/>
    <w:rsid w:val="00F45432"/>
    <w:rsid w:val="00F50BE2"/>
    <w:rsid w:val="00F51DCB"/>
    <w:rsid w:val="00F60D80"/>
    <w:rsid w:val="00FB7E98"/>
    <w:rsid w:val="00FE013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2C193"/>
  <w15:chartTrackingRefBased/>
  <w15:docId w15:val="{400A4388-535E-4699-B106-C987F65F9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E1A37"/>
    <w:rPr>
      <w:lang w:val="it-IT"/>
    </w:rPr>
  </w:style>
  <w:style w:type="paragraph" w:styleId="berschrift1">
    <w:name w:val="heading 1"/>
    <w:basedOn w:val="Standard"/>
    <w:next w:val="Standard"/>
    <w:link w:val="berschrift1Zchn"/>
    <w:uiPriority w:val="9"/>
    <w:qFormat/>
    <w:rsid w:val="008F75B3"/>
    <w:pPr>
      <w:numPr>
        <w:numId w:val="4"/>
      </w:numPr>
      <w:spacing w:after="0" w:line="312" w:lineRule="auto"/>
      <w:outlineLvl w:val="0"/>
    </w:pPr>
    <w:rPr>
      <w:rFonts w:ascii="Articulat CF Heavy" w:eastAsiaTheme="minorEastAsia" w:hAnsi="Articulat CF Heavy"/>
      <w:b/>
      <w:color w:val="003B3C"/>
      <w:sz w:val="40"/>
      <w:szCs w:val="80"/>
      <w:lang w:eastAsia="de-DE"/>
    </w:rPr>
  </w:style>
  <w:style w:type="paragraph" w:styleId="berschrift2">
    <w:name w:val="heading 2"/>
    <w:basedOn w:val="berschrift1"/>
    <w:next w:val="Standard"/>
    <w:link w:val="berschrift2Zchn"/>
    <w:uiPriority w:val="9"/>
    <w:unhideWhenUsed/>
    <w:qFormat/>
    <w:rsid w:val="008F75B3"/>
    <w:pPr>
      <w:keepNext/>
      <w:keepLines/>
      <w:numPr>
        <w:ilvl w:val="1"/>
      </w:numPr>
      <w:tabs>
        <w:tab w:val="num" w:pos="360"/>
      </w:tabs>
      <w:spacing w:before="600" w:after="240"/>
      <w:ind w:left="360" w:hanging="360"/>
      <w:outlineLvl w:val="1"/>
    </w:pPr>
    <w:rPr>
      <w:rFonts w:eastAsiaTheme="majorEastAsia" w:cstheme="majorBidi"/>
      <w:b w:val="0"/>
      <w:bCs/>
      <w:sz w:val="32"/>
      <w:szCs w:val="48"/>
    </w:rPr>
  </w:style>
  <w:style w:type="paragraph" w:styleId="berschrift3">
    <w:name w:val="heading 3"/>
    <w:basedOn w:val="berschrift2"/>
    <w:next w:val="Standard"/>
    <w:link w:val="berschrift3Zchn"/>
    <w:uiPriority w:val="9"/>
    <w:unhideWhenUsed/>
    <w:qFormat/>
    <w:rsid w:val="008F75B3"/>
    <w:pPr>
      <w:numPr>
        <w:ilvl w:val="2"/>
        <w:numId w:val="3"/>
      </w:numPr>
      <w:spacing w:before="360" w:after="360"/>
      <w:ind w:left="2007"/>
      <w:outlineLvl w:val="2"/>
    </w:pPr>
    <w:rPr>
      <w:b/>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C1AC3"/>
    <w:rPr>
      <w:rFonts w:ascii="Articulat CF Heavy" w:eastAsiaTheme="minorEastAsia" w:hAnsi="Articulat CF Heavy"/>
      <w:b/>
      <w:color w:val="003B3C"/>
      <w:sz w:val="40"/>
      <w:szCs w:val="80"/>
      <w:lang w:eastAsia="de-DE"/>
    </w:rPr>
  </w:style>
  <w:style w:type="paragraph" w:customStyle="1" w:styleId="Text">
    <w:name w:val="Text"/>
    <w:basedOn w:val="Standard"/>
    <w:link w:val="TextZchn"/>
    <w:qFormat/>
    <w:rsid w:val="008F75B3"/>
    <w:pPr>
      <w:spacing w:after="120" w:line="360" w:lineRule="auto"/>
      <w:jc w:val="both"/>
    </w:pPr>
    <w:rPr>
      <w:rFonts w:ascii="Articulat CF Text" w:hAnsi="Articulat CF Text" w:cs="Arial"/>
      <w:color w:val="000000" w:themeColor="text1"/>
      <w:shd w:val="clear" w:color="auto" w:fill="FFFFFF"/>
    </w:rPr>
  </w:style>
  <w:style w:type="character" w:customStyle="1" w:styleId="TextZchn">
    <w:name w:val="Text Zchn"/>
    <w:basedOn w:val="Absatz-Standardschriftart"/>
    <w:link w:val="Text"/>
    <w:rsid w:val="008F75B3"/>
    <w:rPr>
      <w:rFonts w:ascii="Articulat CF Text" w:hAnsi="Articulat CF Text" w:cs="Arial"/>
      <w:color w:val="000000" w:themeColor="text1"/>
    </w:rPr>
  </w:style>
  <w:style w:type="character" w:customStyle="1" w:styleId="berschrift2Zchn">
    <w:name w:val="Überschrift 2 Zchn"/>
    <w:basedOn w:val="Absatz-Standardschriftart"/>
    <w:link w:val="berschrift2"/>
    <w:uiPriority w:val="9"/>
    <w:rsid w:val="008F75B3"/>
    <w:rPr>
      <w:rFonts w:ascii="Articulat CF Heavy" w:eastAsiaTheme="majorEastAsia" w:hAnsi="Articulat CF Heavy" w:cstheme="majorBidi"/>
      <w:bCs/>
      <w:color w:val="003B3C"/>
      <w:sz w:val="32"/>
      <w:szCs w:val="48"/>
      <w:lang w:eastAsia="de-DE"/>
    </w:rPr>
  </w:style>
  <w:style w:type="character" w:customStyle="1" w:styleId="berschrift3Zchn">
    <w:name w:val="Überschrift 3 Zchn"/>
    <w:basedOn w:val="Absatz-Standardschriftart"/>
    <w:link w:val="berschrift3"/>
    <w:uiPriority w:val="9"/>
    <w:rsid w:val="008F75B3"/>
    <w:rPr>
      <w:rFonts w:ascii="Articulat CF Heavy" w:eastAsiaTheme="majorEastAsia" w:hAnsi="Articulat CF Heavy" w:cstheme="majorBidi"/>
      <w:b/>
      <w:bCs/>
      <w:color w:val="003B3C"/>
      <w:sz w:val="28"/>
      <w:szCs w:val="28"/>
      <w:lang w:eastAsia="de-DE"/>
    </w:rPr>
  </w:style>
  <w:style w:type="paragraph" w:styleId="Kopfzeile">
    <w:name w:val="header"/>
    <w:basedOn w:val="Standard"/>
    <w:link w:val="KopfzeileZchn"/>
    <w:uiPriority w:val="99"/>
    <w:unhideWhenUsed/>
    <w:rsid w:val="00881EC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81EC0"/>
  </w:style>
  <w:style w:type="paragraph" w:styleId="Fuzeile">
    <w:name w:val="footer"/>
    <w:basedOn w:val="Standard"/>
    <w:link w:val="FuzeileZchn"/>
    <w:uiPriority w:val="99"/>
    <w:unhideWhenUsed/>
    <w:rsid w:val="00881EC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81EC0"/>
  </w:style>
  <w:style w:type="character" w:styleId="Hyperlink">
    <w:name w:val="Hyperlink"/>
    <w:basedOn w:val="Absatz-Standardschriftart"/>
    <w:uiPriority w:val="99"/>
    <w:unhideWhenUsed/>
    <w:rsid w:val="00242E9D"/>
    <w:rPr>
      <w:color w:val="0000FF" w:themeColor="hyperlink"/>
      <w:u w:val="single"/>
    </w:rPr>
  </w:style>
  <w:style w:type="character" w:styleId="NichtaufgelsteErwhnung">
    <w:name w:val="Unresolved Mention"/>
    <w:basedOn w:val="Absatz-Standardschriftart"/>
    <w:uiPriority w:val="99"/>
    <w:semiHidden/>
    <w:unhideWhenUsed/>
    <w:rsid w:val="00242E9D"/>
    <w:rPr>
      <w:color w:val="605E5C"/>
      <w:shd w:val="clear" w:color="auto" w:fill="E1DFDD"/>
    </w:rPr>
  </w:style>
  <w:style w:type="paragraph" w:styleId="StandardWeb">
    <w:name w:val="Normal (Web)"/>
    <w:basedOn w:val="Standard"/>
    <w:unhideWhenUsed/>
    <w:rsid w:val="004F34EC"/>
    <w:rPr>
      <w:rFonts w:ascii="Times New Roman" w:hAnsi="Times New Roman" w:cs="Times New Roman"/>
      <w:sz w:val="24"/>
      <w:szCs w:val="24"/>
    </w:rPr>
  </w:style>
  <w:style w:type="paragraph" w:customStyle="1" w:styleId="Default">
    <w:name w:val="Default"/>
    <w:basedOn w:val="Standard"/>
    <w:rsid w:val="007A776B"/>
    <w:pPr>
      <w:autoSpaceDE w:val="0"/>
      <w:autoSpaceDN w:val="0"/>
      <w:spacing w:after="0" w:line="240" w:lineRule="auto"/>
    </w:pPr>
    <w:rPr>
      <w:rFonts w:ascii="Times New Roman" w:eastAsia="Calibri" w:hAnsi="Times New Roman" w:cs="Times New Roman"/>
      <w:color w:val="000000"/>
      <w:sz w:val="24"/>
      <w:szCs w:val="24"/>
      <w:lang w:val="de-IT"/>
    </w:rPr>
  </w:style>
  <w:style w:type="character" w:styleId="BesuchterLink">
    <w:name w:val="FollowedHyperlink"/>
    <w:basedOn w:val="Absatz-Standardschriftart"/>
    <w:uiPriority w:val="99"/>
    <w:semiHidden/>
    <w:unhideWhenUsed/>
    <w:rsid w:val="000E501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ltabadia.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ltabadia.org"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stefanie.irsara@altabadia.org" TargetMode="External"/><Relationship Id="rId4" Type="http://schemas.openxmlformats.org/officeDocument/2006/relationships/webSettings" Target="webSettings.xml"/><Relationship Id="rId9" Type="http://schemas.openxmlformats.org/officeDocument/2006/relationships/hyperlink" Target="mailto:press@altabadia.org"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www.altabadi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646</Words>
  <Characters>3687</Characters>
  <Application>Microsoft Office Word</Application>
  <DocSecurity>0</DocSecurity>
  <Lines>30</Lines>
  <Paragraphs>8</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Tanner</dc:creator>
  <cp:keywords/>
  <dc:description/>
  <cp:lastModifiedBy>Nicole Dorigo - Alta Badia Brand</cp:lastModifiedBy>
  <cp:revision>5</cp:revision>
  <cp:lastPrinted>2025-11-05T08:40:00Z</cp:lastPrinted>
  <dcterms:created xsi:type="dcterms:W3CDTF">2026-09-23T08:11:00Z</dcterms:created>
  <dcterms:modified xsi:type="dcterms:W3CDTF">2026-09-24T09:02:00Z</dcterms:modified>
</cp:coreProperties>
</file>